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17D9" w14:textId="0D3C96BB" w:rsidR="00A322D2" w:rsidRPr="00F428D1" w:rsidRDefault="00A322D2" w:rsidP="00A322D2">
      <w:pPr>
        <w:pStyle w:val="paragraph"/>
        <w:spacing w:before="0" w:beforeAutospacing="0" w:after="0" w:afterAutospacing="0"/>
        <w:jc w:val="center"/>
        <w:textAlignment w:val="baseline"/>
        <w:rPr>
          <w:rFonts w:ascii="Calibri" w:hAnsi="Calibri" w:cs="Calibri"/>
          <w:b/>
          <w:bCs/>
          <w:sz w:val="18"/>
          <w:szCs w:val="18"/>
        </w:rPr>
      </w:pPr>
      <w:r w:rsidRPr="00F428D1">
        <w:rPr>
          <w:rFonts w:ascii="Calibri" w:hAnsi="Calibri" w:cs="Calibri"/>
          <w:b/>
          <w:bCs/>
          <w:sz w:val="36"/>
          <w:szCs w:val="36"/>
        </w:rPr>
        <w:t>Software Security Code of Practice </w:t>
      </w:r>
    </w:p>
    <w:p w14:paraId="5AC1D192" w14:textId="2C567E6B" w:rsidR="00A322D2" w:rsidRPr="00F428D1" w:rsidRDefault="00A322D2" w:rsidP="00A322D2">
      <w:pPr>
        <w:jc w:val="center"/>
        <w:textAlignment w:val="baseline"/>
        <w:rPr>
          <w:rFonts w:ascii="Calibri" w:eastAsia="Times New Roman" w:hAnsi="Calibri" w:cs="Calibri"/>
          <w:b/>
          <w:bCs/>
          <w:sz w:val="18"/>
          <w:szCs w:val="18"/>
        </w:rPr>
      </w:pPr>
      <w:r w:rsidRPr="00F428D1">
        <w:rPr>
          <w:rFonts w:ascii="Calibri" w:eastAsia="Times New Roman" w:hAnsi="Calibri" w:cs="Calibri"/>
          <w:b/>
          <w:bCs/>
          <w:sz w:val="36"/>
          <w:szCs w:val="36"/>
        </w:rPr>
        <w:t>Self-Assessment Template</w:t>
      </w:r>
    </w:p>
    <w:p w14:paraId="3C478959" w14:textId="0F139E70" w:rsidR="00D371C5" w:rsidRPr="00F428D1" w:rsidRDefault="00A322D2" w:rsidP="00A322D2">
      <w:pPr>
        <w:jc w:val="center"/>
        <w:textAlignment w:val="baseline"/>
        <w:rPr>
          <w:rFonts w:ascii="Calibri" w:eastAsia="Times New Roman" w:hAnsi="Calibri" w:cs="Calibri"/>
          <w:b/>
          <w:bCs/>
        </w:rPr>
      </w:pPr>
      <w:r w:rsidRPr="00F428D1">
        <w:rPr>
          <w:rFonts w:ascii="Calibri" w:eastAsia="Times New Roman" w:hAnsi="Calibri" w:cs="Calibri"/>
          <w:b/>
          <w:bCs/>
        </w:rPr>
        <w:t>Version 0.</w:t>
      </w:r>
      <w:r w:rsidR="0058100B" w:rsidRPr="00F428D1">
        <w:rPr>
          <w:rFonts w:ascii="Calibri" w:eastAsia="Times New Roman" w:hAnsi="Calibri" w:cs="Calibri"/>
          <w:b/>
          <w:bCs/>
        </w:rPr>
        <w:t>4</w:t>
      </w:r>
      <w:r w:rsidRPr="00F428D1">
        <w:rPr>
          <w:rFonts w:ascii="Calibri" w:eastAsia="Times New Roman" w:hAnsi="Calibri" w:cs="Calibri"/>
          <w:b/>
          <w:bCs/>
        </w:rPr>
        <w:t> </w:t>
      </w:r>
    </w:p>
    <w:p w14:paraId="5891C3E6" w14:textId="75CC5E38" w:rsidR="00A322D2" w:rsidRPr="00F428D1" w:rsidRDefault="00A322D2" w:rsidP="00A322D2">
      <w:pPr>
        <w:jc w:val="center"/>
        <w:textAlignment w:val="baseline"/>
        <w:rPr>
          <w:rFonts w:ascii="Calibri" w:eastAsia="Times New Roman" w:hAnsi="Calibri" w:cs="Calibri"/>
          <w:b/>
          <w:bCs/>
          <w:sz w:val="18"/>
          <w:szCs w:val="18"/>
        </w:rPr>
      </w:pPr>
      <w:r w:rsidRPr="00F428D1">
        <w:rPr>
          <w:rFonts w:ascii="Calibri" w:eastAsia="Times New Roman" w:hAnsi="Calibri" w:cs="Calibri"/>
          <w:b/>
          <w:bCs/>
        </w:rPr>
        <w:br/>
        <w:t> </w:t>
      </w:r>
    </w:p>
    <w:p w14:paraId="6B15440A" w14:textId="77777777" w:rsidR="00A322D2" w:rsidRPr="00F428D1" w:rsidRDefault="00A322D2" w:rsidP="00A322D2">
      <w:pPr>
        <w:jc w:val="center"/>
        <w:textAlignment w:val="baseline"/>
        <w:rPr>
          <w:rFonts w:ascii="Calibri" w:eastAsia="Times New Roman" w:hAnsi="Calibri" w:cs="Calibri"/>
          <w:b/>
          <w:bCs/>
        </w:rPr>
      </w:pPr>
      <w:r w:rsidRPr="00F428D1">
        <w:rPr>
          <w:rFonts w:ascii="Calibri" w:eastAsia="Times New Roman" w:hAnsi="Calibri" w:cs="Calibri"/>
          <w:b/>
          <w:bCs/>
          <w:noProof/>
          <w:sz w:val="18"/>
          <w:szCs w:val="18"/>
        </w:rPr>
        <w:drawing>
          <wp:inline distT="0" distB="0" distL="0" distR="0" wp14:anchorId="2853B884" wp14:editId="2EDA6DBB">
            <wp:extent cx="2438400" cy="704850"/>
            <wp:effectExtent l="0" t="0" r="0" b="0"/>
            <wp:docPr id="5" name="Picture 3" descr="NCSC (with line) sma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SC (with line) small,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704850"/>
                    </a:xfrm>
                    <a:prstGeom prst="rect">
                      <a:avLst/>
                    </a:prstGeom>
                    <a:noFill/>
                    <a:ln>
                      <a:noFill/>
                    </a:ln>
                  </pic:spPr>
                </pic:pic>
              </a:graphicData>
            </a:graphic>
          </wp:inline>
        </w:drawing>
      </w:r>
      <w:r w:rsidRPr="00F428D1">
        <w:rPr>
          <w:rFonts w:ascii="Calibri" w:eastAsia="Times New Roman" w:hAnsi="Calibri" w:cs="Calibri"/>
          <w:b/>
          <w:bCs/>
        </w:rPr>
        <w:t> </w:t>
      </w:r>
    </w:p>
    <w:p w14:paraId="1B83567F" w14:textId="77777777" w:rsidR="0033375B" w:rsidRPr="00F428D1" w:rsidRDefault="0033375B" w:rsidP="00A322D2">
      <w:pPr>
        <w:jc w:val="center"/>
        <w:textAlignment w:val="baseline"/>
        <w:rPr>
          <w:rFonts w:ascii="Calibri" w:eastAsia="Times New Roman" w:hAnsi="Calibri" w:cs="Calibri"/>
          <w:b/>
          <w:bCs/>
          <w:sz w:val="18"/>
          <w:szCs w:val="18"/>
        </w:rPr>
      </w:pPr>
    </w:p>
    <w:p w14:paraId="29E02CA5" w14:textId="77777777" w:rsidR="00A322D2" w:rsidRPr="00F428D1" w:rsidRDefault="00A322D2" w:rsidP="00A322D2">
      <w:pPr>
        <w:jc w:val="center"/>
        <w:textAlignment w:val="baseline"/>
        <w:rPr>
          <w:rFonts w:ascii="Calibri" w:eastAsia="Times New Roman" w:hAnsi="Calibri" w:cs="Calibri"/>
          <w:b/>
          <w:bCs/>
          <w:sz w:val="18"/>
          <w:szCs w:val="18"/>
        </w:rPr>
      </w:pPr>
      <w:r w:rsidRPr="00F428D1">
        <w:rPr>
          <w:rFonts w:ascii="Calibri" w:eastAsia="Times New Roman" w:hAnsi="Calibri" w:cs="Calibri"/>
          <w:b/>
          <w:bCs/>
        </w:rPr>
        <w:t>Synopsis </w:t>
      </w:r>
    </w:p>
    <w:p w14:paraId="0927784A" w14:textId="3A5E842D" w:rsidR="00600527" w:rsidRPr="00F428D1" w:rsidRDefault="00A322D2" w:rsidP="00A322D2">
      <w:pPr>
        <w:ind w:left="1125" w:right="1125"/>
        <w:jc w:val="center"/>
        <w:textAlignment w:val="baseline"/>
        <w:rPr>
          <w:rFonts w:ascii="Calibri" w:eastAsia="Times New Roman" w:hAnsi="Calibri" w:cs="Calibri"/>
        </w:rPr>
      </w:pPr>
      <w:r w:rsidRPr="02C29001">
        <w:rPr>
          <w:rFonts w:ascii="Calibri" w:eastAsia="Times New Roman" w:hAnsi="Calibri" w:cs="Calibri"/>
        </w:rPr>
        <w:t xml:space="preserve">This document </w:t>
      </w:r>
      <w:r w:rsidR="33A5DE5F" w:rsidRPr="02C29001">
        <w:rPr>
          <w:rFonts w:ascii="Calibri" w:eastAsia="Times New Roman" w:hAnsi="Calibri" w:cs="Calibri"/>
        </w:rPr>
        <w:t xml:space="preserve">contains the evidence provided by a developer </w:t>
      </w:r>
      <w:r w:rsidR="2AA2D5B5" w:rsidRPr="02C29001">
        <w:rPr>
          <w:rFonts w:ascii="Calibri" w:eastAsia="Times New Roman" w:hAnsi="Calibri" w:cs="Calibri"/>
        </w:rPr>
        <w:t>in support of their</w:t>
      </w:r>
      <w:r w:rsidR="33A5DE5F" w:rsidRPr="02C29001">
        <w:rPr>
          <w:rFonts w:ascii="Calibri" w:eastAsia="Times New Roman" w:hAnsi="Calibri" w:cs="Calibri"/>
        </w:rPr>
        <w:t xml:space="preserve"> </w:t>
      </w:r>
      <w:r w:rsidR="571AC402" w:rsidRPr="02C29001">
        <w:rPr>
          <w:rFonts w:ascii="Calibri" w:eastAsia="Times New Roman" w:hAnsi="Calibri" w:cs="Calibri"/>
        </w:rPr>
        <w:t>self-assessment</w:t>
      </w:r>
      <w:r w:rsidR="33A5DE5F" w:rsidRPr="02C29001">
        <w:rPr>
          <w:rFonts w:ascii="Calibri" w:eastAsia="Times New Roman" w:hAnsi="Calibri" w:cs="Calibri"/>
        </w:rPr>
        <w:t xml:space="preserve"> </w:t>
      </w:r>
      <w:r w:rsidR="27E3F4C0" w:rsidRPr="02C29001">
        <w:rPr>
          <w:rFonts w:ascii="Calibri" w:eastAsia="Times New Roman" w:hAnsi="Calibri" w:cs="Calibri"/>
        </w:rPr>
        <w:t>against the</w:t>
      </w:r>
      <w:r w:rsidR="00150899" w:rsidRPr="02C29001">
        <w:rPr>
          <w:rFonts w:ascii="Calibri" w:eastAsia="Times New Roman" w:hAnsi="Calibri" w:cs="Calibri"/>
        </w:rPr>
        <w:t xml:space="preserve"> principles </w:t>
      </w:r>
      <w:r w:rsidR="37D1B970" w:rsidRPr="02C29001">
        <w:rPr>
          <w:rFonts w:ascii="Calibri" w:eastAsia="Times New Roman" w:hAnsi="Calibri" w:cs="Calibri"/>
        </w:rPr>
        <w:t>contained in the</w:t>
      </w:r>
      <w:r w:rsidR="00150899" w:rsidRPr="02C29001">
        <w:rPr>
          <w:rFonts w:ascii="Calibri" w:eastAsia="Times New Roman" w:hAnsi="Calibri" w:cs="Calibri"/>
        </w:rPr>
        <w:t xml:space="preserve"> Software Security Code of Practice </w:t>
      </w:r>
    </w:p>
    <w:p w14:paraId="01388CBC" w14:textId="77777777" w:rsidR="00231383" w:rsidRPr="00F428D1" w:rsidRDefault="00231383" w:rsidP="00231383">
      <w:pPr>
        <w:ind w:right="1125"/>
        <w:jc w:val="center"/>
        <w:textAlignment w:val="baseline"/>
        <w:rPr>
          <w:rFonts w:ascii="Calibri" w:eastAsia="Times New Roman" w:hAnsi="Calibri" w:cs="Calibri"/>
        </w:rPr>
      </w:pPr>
    </w:p>
    <w:tbl>
      <w:tblPr>
        <w:tblStyle w:val="TableGrid"/>
        <w:tblW w:w="0" w:type="auto"/>
        <w:tblLook w:val="04A0" w:firstRow="1" w:lastRow="0" w:firstColumn="1" w:lastColumn="0" w:noHBand="0" w:noVBand="1"/>
      </w:tblPr>
      <w:tblGrid>
        <w:gridCol w:w="3114"/>
        <w:gridCol w:w="6236"/>
      </w:tblGrid>
      <w:tr w:rsidR="00600527" w:rsidRPr="00F428D1" w14:paraId="35CCE3C9" w14:textId="77777777" w:rsidTr="02C29001">
        <w:tc>
          <w:tcPr>
            <w:tcW w:w="9350" w:type="dxa"/>
            <w:gridSpan w:val="2"/>
            <w:tcBorders>
              <w:top w:val="nil"/>
              <w:left w:val="nil"/>
              <w:right w:val="nil"/>
            </w:tcBorders>
          </w:tcPr>
          <w:p w14:paraId="27D01FF8" w14:textId="3FF05082" w:rsidR="00600527" w:rsidRPr="00F428D1" w:rsidRDefault="00600527" w:rsidP="02C29001">
            <w:pPr>
              <w:rPr>
                <w:rFonts w:ascii="Calibri" w:eastAsia="Times New Roman" w:hAnsi="Calibri" w:cs="Calibri"/>
                <w:b/>
                <w:bCs/>
                <w:sz w:val="28"/>
                <w:szCs w:val="28"/>
              </w:rPr>
            </w:pPr>
          </w:p>
          <w:p w14:paraId="2C939BCD" w14:textId="58E3BC1A" w:rsidR="00600527" w:rsidRPr="00F428D1" w:rsidRDefault="00600527" w:rsidP="02C29001">
            <w:pPr>
              <w:rPr>
                <w:rFonts w:ascii="Calibri" w:eastAsia="Times New Roman" w:hAnsi="Calibri" w:cs="Calibri"/>
                <w:b/>
                <w:bCs/>
                <w:sz w:val="28"/>
                <w:szCs w:val="28"/>
              </w:rPr>
            </w:pPr>
          </w:p>
        </w:tc>
      </w:tr>
      <w:tr w:rsidR="00600527" w:rsidRPr="00F428D1" w14:paraId="20E9F12A" w14:textId="77777777" w:rsidTr="02C29001">
        <w:tc>
          <w:tcPr>
            <w:tcW w:w="3114" w:type="dxa"/>
            <w:shd w:val="clear" w:color="auto" w:fill="D1D1D1" w:themeFill="background2" w:themeFillShade="E6"/>
            <w:vAlign w:val="center"/>
          </w:tcPr>
          <w:p w14:paraId="3C2CBE1F" w14:textId="77777777" w:rsidR="00600527" w:rsidRPr="00F428D1" w:rsidRDefault="00600527" w:rsidP="00312F4E">
            <w:pPr>
              <w:jc w:val="center"/>
              <w:rPr>
                <w:rFonts w:ascii="Calibri" w:eastAsia="Times New Roman" w:hAnsi="Calibri" w:cs="Calibri"/>
                <w:b/>
                <w:bCs/>
              </w:rPr>
            </w:pPr>
            <w:r w:rsidRPr="00F428D1">
              <w:rPr>
                <w:rFonts w:ascii="Calibri" w:eastAsia="Times New Roman" w:hAnsi="Calibri" w:cs="Calibri"/>
                <w:b/>
                <w:bCs/>
              </w:rPr>
              <w:t>Organisation:</w:t>
            </w:r>
          </w:p>
          <w:p w14:paraId="1B868481" w14:textId="77777777" w:rsidR="00600527" w:rsidRPr="00F428D1" w:rsidRDefault="00600527" w:rsidP="00312F4E">
            <w:pPr>
              <w:jc w:val="center"/>
              <w:rPr>
                <w:rFonts w:ascii="Calibri" w:eastAsia="Times New Roman" w:hAnsi="Calibri" w:cs="Calibri"/>
                <w:b/>
                <w:bCs/>
              </w:rPr>
            </w:pPr>
          </w:p>
        </w:tc>
        <w:tc>
          <w:tcPr>
            <w:tcW w:w="6236" w:type="dxa"/>
            <w:vAlign w:val="center"/>
          </w:tcPr>
          <w:p w14:paraId="12960928" w14:textId="77777777" w:rsidR="00600527" w:rsidRPr="00F428D1" w:rsidRDefault="00600527">
            <w:pPr>
              <w:rPr>
                <w:rFonts w:ascii="Calibri" w:eastAsia="Times New Roman" w:hAnsi="Calibri" w:cs="Calibri"/>
                <w:sz w:val="28"/>
                <w:szCs w:val="28"/>
              </w:rPr>
            </w:pPr>
          </w:p>
        </w:tc>
      </w:tr>
    </w:tbl>
    <w:p w14:paraId="57E2A2FD" w14:textId="77777777" w:rsidR="00600527" w:rsidRPr="00F428D1" w:rsidRDefault="00600527" w:rsidP="00A322D2">
      <w:pPr>
        <w:ind w:left="1125" w:right="1125"/>
        <w:jc w:val="center"/>
        <w:textAlignment w:val="baseline"/>
        <w:rPr>
          <w:rFonts w:ascii="Calibri" w:eastAsia="Times New Roman" w:hAnsi="Calibri" w:cs="Calibri"/>
          <w:sz w:val="18"/>
          <w:szCs w:val="18"/>
        </w:rPr>
      </w:pPr>
    </w:p>
    <w:tbl>
      <w:tblPr>
        <w:tblStyle w:val="TableGrid"/>
        <w:tblW w:w="0" w:type="auto"/>
        <w:tblLook w:val="04A0" w:firstRow="1" w:lastRow="0" w:firstColumn="1" w:lastColumn="0" w:noHBand="0" w:noVBand="1"/>
      </w:tblPr>
      <w:tblGrid>
        <w:gridCol w:w="3114"/>
        <w:gridCol w:w="6236"/>
      </w:tblGrid>
      <w:tr w:rsidR="005927A5" w:rsidRPr="00F428D1" w14:paraId="61C9A728" w14:textId="77777777">
        <w:tc>
          <w:tcPr>
            <w:tcW w:w="9350" w:type="dxa"/>
            <w:gridSpan w:val="2"/>
            <w:tcBorders>
              <w:top w:val="nil"/>
              <w:left w:val="nil"/>
              <w:right w:val="nil"/>
            </w:tcBorders>
          </w:tcPr>
          <w:p w14:paraId="22102E37" w14:textId="593EE181" w:rsidR="005927A5" w:rsidRPr="00F428D1" w:rsidRDefault="005927A5">
            <w:pPr>
              <w:rPr>
                <w:rFonts w:ascii="Calibri" w:eastAsia="Times New Roman" w:hAnsi="Calibri" w:cs="Calibri"/>
                <w:sz w:val="28"/>
                <w:szCs w:val="28"/>
              </w:rPr>
            </w:pPr>
            <w:r w:rsidRPr="00F428D1">
              <w:rPr>
                <w:rFonts w:ascii="Calibri" w:eastAsia="Times New Roman" w:hAnsi="Calibri" w:cs="Calibri"/>
                <w:b/>
                <w:bCs/>
                <w:sz w:val="28"/>
                <w:szCs w:val="28"/>
              </w:rPr>
              <w:t>Assessed by: </w:t>
            </w:r>
          </w:p>
        </w:tc>
      </w:tr>
      <w:tr w:rsidR="005927A5" w:rsidRPr="00F428D1" w14:paraId="3A74BD57" w14:textId="77777777" w:rsidTr="00731A18">
        <w:tc>
          <w:tcPr>
            <w:tcW w:w="3114" w:type="dxa"/>
            <w:tcBorders>
              <w:top w:val="nil"/>
            </w:tcBorders>
            <w:shd w:val="clear" w:color="auto" w:fill="D1D1D1" w:themeFill="background2" w:themeFillShade="E6"/>
            <w:vAlign w:val="center"/>
          </w:tcPr>
          <w:p w14:paraId="5C75CCD0" w14:textId="77777777" w:rsidR="005927A5" w:rsidRPr="00F428D1" w:rsidRDefault="005927A5" w:rsidP="00312F4E">
            <w:pPr>
              <w:jc w:val="center"/>
              <w:rPr>
                <w:rFonts w:ascii="Calibri" w:eastAsia="Times New Roman" w:hAnsi="Calibri" w:cs="Calibri"/>
                <w:b/>
                <w:bCs/>
              </w:rPr>
            </w:pPr>
            <w:r w:rsidRPr="00F428D1">
              <w:rPr>
                <w:rFonts w:ascii="Calibri" w:eastAsia="Times New Roman" w:hAnsi="Calibri" w:cs="Calibri"/>
                <w:b/>
                <w:bCs/>
              </w:rPr>
              <w:t>Name:</w:t>
            </w:r>
          </w:p>
          <w:p w14:paraId="187A2112" w14:textId="05CC3BEE" w:rsidR="00312F4E" w:rsidRPr="00F428D1" w:rsidRDefault="00312F4E" w:rsidP="00312F4E">
            <w:pPr>
              <w:jc w:val="center"/>
              <w:rPr>
                <w:rFonts w:ascii="Calibri" w:eastAsia="Times New Roman" w:hAnsi="Calibri" w:cs="Calibri"/>
                <w:b/>
                <w:bCs/>
              </w:rPr>
            </w:pPr>
          </w:p>
        </w:tc>
        <w:tc>
          <w:tcPr>
            <w:tcW w:w="6236" w:type="dxa"/>
            <w:tcBorders>
              <w:top w:val="nil"/>
            </w:tcBorders>
            <w:vAlign w:val="center"/>
          </w:tcPr>
          <w:p w14:paraId="205365CA" w14:textId="77777777" w:rsidR="005927A5" w:rsidRPr="00F428D1" w:rsidRDefault="005927A5">
            <w:pPr>
              <w:rPr>
                <w:rFonts w:ascii="Calibri" w:eastAsia="Times New Roman" w:hAnsi="Calibri" w:cs="Calibri"/>
                <w:sz w:val="28"/>
                <w:szCs w:val="28"/>
              </w:rPr>
            </w:pPr>
          </w:p>
        </w:tc>
      </w:tr>
      <w:tr w:rsidR="005927A5" w:rsidRPr="00F428D1" w14:paraId="4EC53B3F" w14:textId="77777777" w:rsidTr="00731A18">
        <w:tc>
          <w:tcPr>
            <w:tcW w:w="3114" w:type="dxa"/>
            <w:shd w:val="clear" w:color="auto" w:fill="D1D1D1" w:themeFill="background2" w:themeFillShade="E6"/>
            <w:vAlign w:val="center"/>
          </w:tcPr>
          <w:p w14:paraId="2B908CF8" w14:textId="69B32518" w:rsidR="005927A5" w:rsidRPr="00F428D1" w:rsidRDefault="00B033E2" w:rsidP="00312F4E">
            <w:pPr>
              <w:jc w:val="center"/>
              <w:rPr>
                <w:rFonts w:ascii="Calibri" w:eastAsia="Times New Roman" w:hAnsi="Calibri" w:cs="Calibri"/>
                <w:b/>
                <w:bCs/>
              </w:rPr>
            </w:pPr>
            <w:r w:rsidRPr="00F428D1">
              <w:rPr>
                <w:rFonts w:ascii="Calibri" w:eastAsia="Times New Roman" w:hAnsi="Calibri" w:cs="Calibri"/>
                <w:b/>
                <w:bCs/>
              </w:rPr>
              <w:t>Role</w:t>
            </w:r>
            <w:r w:rsidR="005927A5" w:rsidRPr="00F428D1">
              <w:rPr>
                <w:rFonts w:ascii="Calibri" w:eastAsia="Times New Roman" w:hAnsi="Calibri" w:cs="Calibri"/>
                <w:b/>
                <w:bCs/>
              </w:rPr>
              <w:t>:</w:t>
            </w:r>
          </w:p>
          <w:p w14:paraId="637CE22E" w14:textId="77777777" w:rsidR="005927A5" w:rsidRPr="00F428D1" w:rsidRDefault="005927A5" w:rsidP="00312F4E">
            <w:pPr>
              <w:jc w:val="center"/>
              <w:rPr>
                <w:rFonts w:ascii="Calibri" w:eastAsia="Times New Roman" w:hAnsi="Calibri" w:cs="Calibri"/>
                <w:b/>
                <w:bCs/>
              </w:rPr>
            </w:pPr>
          </w:p>
        </w:tc>
        <w:tc>
          <w:tcPr>
            <w:tcW w:w="6236" w:type="dxa"/>
            <w:vAlign w:val="center"/>
          </w:tcPr>
          <w:p w14:paraId="48FDE19E" w14:textId="77777777" w:rsidR="005927A5" w:rsidRPr="00F428D1" w:rsidRDefault="005927A5">
            <w:pPr>
              <w:rPr>
                <w:rFonts w:ascii="Calibri" w:eastAsia="Times New Roman" w:hAnsi="Calibri" w:cs="Calibri"/>
                <w:sz w:val="28"/>
                <w:szCs w:val="28"/>
              </w:rPr>
            </w:pPr>
          </w:p>
        </w:tc>
      </w:tr>
      <w:tr w:rsidR="005927A5" w:rsidRPr="00F428D1" w14:paraId="10937B18" w14:textId="77777777" w:rsidTr="00731A18">
        <w:tc>
          <w:tcPr>
            <w:tcW w:w="3114" w:type="dxa"/>
            <w:shd w:val="clear" w:color="auto" w:fill="D1D1D1" w:themeFill="background2" w:themeFillShade="E6"/>
            <w:vAlign w:val="center"/>
          </w:tcPr>
          <w:p w14:paraId="7F7EB959" w14:textId="77777777" w:rsidR="005927A5" w:rsidRPr="00F428D1" w:rsidRDefault="005927A5" w:rsidP="00312F4E">
            <w:pPr>
              <w:jc w:val="center"/>
              <w:rPr>
                <w:rFonts w:ascii="Calibri" w:eastAsia="Times New Roman" w:hAnsi="Calibri" w:cs="Calibri"/>
                <w:b/>
                <w:bCs/>
              </w:rPr>
            </w:pPr>
            <w:r w:rsidRPr="00F428D1">
              <w:rPr>
                <w:rFonts w:ascii="Calibri" w:eastAsia="Times New Roman" w:hAnsi="Calibri" w:cs="Calibri"/>
                <w:b/>
                <w:bCs/>
              </w:rPr>
              <w:t>Date Completed:</w:t>
            </w:r>
          </w:p>
          <w:p w14:paraId="3B9986E4" w14:textId="77777777" w:rsidR="005927A5" w:rsidRPr="00F428D1" w:rsidRDefault="005927A5" w:rsidP="00312F4E">
            <w:pPr>
              <w:jc w:val="center"/>
              <w:rPr>
                <w:rFonts w:ascii="Calibri" w:eastAsia="Times New Roman" w:hAnsi="Calibri" w:cs="Calibri"/>
                <w:b/>
                <w:bCs/>
              </w:rPr>
            </w:pPr>
          </w:p>
        </w:tc>
        <w:tc>
          <w:tcPr>
            <w:tcW w:w="6236" w:type="dxa"/>
            <w:vAlign w:val="center"/>
          </w:tcPr>
          <w:p w14:paraId="0BD8A08A" w14:textId="77777777" w:rsidR="005927A5" w:rsidRPr="00F428D1" w:rsidRDefault="005927A5">
            <w:pPr>
              <w:rPr>
                <w:rFonts w:ascii="Calibri" w:eastAsia="Times New Roman" w:hAnsi="Calibri" w:cs="Calibri"/>
                <w:sz w:val="28"/>
                <w:szCs w:val="28"/>
              </w:rPr>
            </w:pPr>
          </w:p>
        </w:tc>
      </w:tr>
    </w:tbl>
    <w:p w14:paraId="04E5FA99" w14:textId="77777777" w:rsidR="005927A5" w:rsidRPr="00F428D1" w:rsidRDefault="005927A5" w:rsidP="005927A5">
      <w:pPr>
        <w:ind w:left="1125" w:right="1125"/>
        <w:jc w:val="center"/>
        <w:textAlignment w:val="baseline"/>
        <w:rPr>
          <w:rFonts w:ascii="Calibri" w:eastAsia="Times New Roman" w:hAnsi="Calibri" w:cs="Calibri"/>
          <w:sz w:val="18"/>
          <w:szCs w:val="18"/>
        </w:rPr>
      </w:pPr>
    </w:p>
    <w:p w14:paraId="3D676844" w14:textId="77777777" w:rsidR="00A322D2" w:rsidRPr="00F428D1" w:rsidRDefault="00A322D2" w:rsidP="00A322D2">
      <w:pPr>
        <w:ind w:left="1125" w:right="1125"/>
        <w:jc w:val="center"/>
        <w:textAlignment w:val="baseline"/>
        <w:rPr>
          <w:rFonts w:ascii="Calibri" w:eastAsia="Times New Roman" w:hAnsi="Calibri" w:cs="Calibri"/>
          <w:sz w:val="18"/>
          <w:szCs w:val="18"/>
        </w:rPr>
      </w:pPr>
      <w:r w:rsidRPr="00F428D1">
        <w:rPr>
          <w:rFonts w:ascii="Calibri" w:eastAsia="Times New Roman" w:hAnsi="Calibri" w:cs="Calibri"/>
        </w:rPr>
        <w:t> </w:t>
      </w:r>
    </w:p>
    <w:p w14:paraId="7257A64F" w14:textId="78F399B6" w:rsidR="00B033E2" w:rsidRPr="00F428D1" w:rsidRDefault="00B033E2">
      <w:pPr>
        <w:rPr>
          <w:rFonts w:ascii="Calibri" w:hAnsi="Calibri" w:cs="Calibri"/>
          <w:b/>
          <w:bCs/>
          <w:kern w:val="36"/>
          <w:sz w:val="48"/>
          <w:szCs w:val="48"/>
        </w:rPr>
      </w:pPr>
      <w:r w:rsidRPr="00F428D1">
        <w:rPr>
          <w:rFonts w:ascii="Calibri" w:hAnsi="Calibri" w:cs="Calibri"/>
          <w:b/>
          <w:bCs/>
          <w:kern w:val="36"/>
          <w:sz w:val="48"/>
          <w:szCs w:val="48"/>
        </w:rPr>
        <w:br w:type="page"/>
      </w:r>
    </w:p>
    <w:p w14:paraId="345CE416" w14:textId="77777777" w:rsidR="00943801" w:rsidRPr="00F428D1" w:rsidRDefault="00943801">
      <w:pPr>
        <w:rPr>
          <w:rFonts w:ascii="Calibri" w:hAnsi="Calibri" w:cs="Calibri"/>
          <w:b/>
          <w:bCs/>
          <w:kern w:val="36"/>
          <w:sz w:val="48"/>
          <w:szCs w:val="48"/>
        </w:rPr>
      </w:pPr>
    </w:p>
    <w:p w14:paraId="47E058E5" w14:textId="4F91FEC3" w:rsidR="00B925EE" w:rsidRPr="00F428D1" w:rsidRDefault="00DD196D" w:rsidP="00B925EE">
      <w:pPr>
        <w:pStyle w:val="Heading1"/>
        <w:spacing w:before="0" w:after="0"/>
        <w:jc w:val="center"/>
        <w:rPr>
          <w:rFonts w:ascii="Calibri" w:hAnsi="Calibri" w:cs="Calibri"/>
        </w:rPr>
      </w:pPr>
      <w:r w:rsidRPr="00F428D1">
        <w:rPr>
          <w:rFonts w:ascii="Calibri" w:hAnsi="Calibri" w:cs="Calibri"/>
        </w:rPr>
        <w:t>Software Security Code of Practice</w:t>
      </w:r>
    </w:p>
    <w:p w14:paraId="04BF2A74" w14:textId="43A4C791" w:rsidR="00B925EE" w:rsidRPr="00F428D1" w:rsidRDefault="00DD196D" w:rsidP="00B925EE">
      <w:pPr>
        <w:pStyle w:val="Heading1"/>
        <w:spacing w:before="0" w:after="0"/>
        <w:jc w:val="center"/>
        <w:rPr>
          <w:rFonts w:ascii="Calibri" w:hAnsi="Calibri" w:cs="Calibri"/>
        </w:rPr>
      </w:pPr>
      <w:r w:rsidRPr="00F428D1">
        <w:rPr>
          <w:rFonts w:ascii="Calibri" w:hAnsi="Calibri" w:cs="Calibri"/>
        </w:rPr>
        <w:t>Self</w:t>
      </w:r>
      <w:r w:rsidR="00E2641C" w:rsidRPr="00F428D1">
        <w:rPr>
          <w:rFonts w:ascii="Calibri" w:hAnsi="Calibri" w:cs="Calibri"/>
        </w:rPr>
        <w:t>-</w:t>
      </w:r>
      <w:r w:rsidRPr="00F428D1">
        <w:rPr>
          <w:rFonts w:ascii="Calibri" w:hAnsi="Calibri" w:cs="Calibri"/>
        </w:rPr>
        <w:t>Assessment</w:t>
      </w:r>
    </w:p>
    <w:p w14:paraId="34CC4EC7" w14:textId="5C90A65A" w:rsidR="00B925EE" w:rsidRPr="00F428D1" w:rsidRDefault="00B925EE" w:rsidP="00BE0B04">
      <w:pPr>
        <w:pStyle w:val="Heading2"/>
        <w:numPr>
          <w:ilvl w:val="0"/>
          <w:numId w:val="19"/>
        </w:numPr>
        <w:rPr>
          <w:rFonts w:ascii="Calibri" w:hAnsi="Calibri" w:cs="Calibri"/>
        </w:rPr>
      </w:pPr>
      <w:r w:rsidRPr="00F428D1">
        <w:rPr>
          <w:rFonts w:ascii="Calibri" w:hAnsi="Calibri" w:cs="Calibri"/>
        </w:rPr>
        <w:t>Introduction</w:t>
      </w:r>
    </w:p>
    <w:p w14:paraId="77052325" w14:textId="77777777" w:rsidR="00B925EE" w:rsidRPr="00F428D1" w:rsidRDefault="00B925EE" w:rsidP="00B925EE">
      <w:pPr>
        <w:pStyle w:val="Heading5"/>
        <w:rPr>
          <w:rFonts w:ascii="Calibri" w:hAnsi="Calibri" w:cs="Calibri"/>
          <w:i/>
          <w:iCs/>
        </w:rPr>
      </w:pPr>
      <w:r w:rsidRPr="00F428D1">
        <w:rPr>
          <w:rFonts w:ascii="Calibri" w:hAnsi="Calibri" w:cs="Calibri"/>
        </w:rPr>
        <w:t>Assurance Principles and Claims (APC) documents</w:t>
      </w:r>
    </w:p>
    <w:p w14:paraId="1B224352" w14:textId="3A896832" w:rsidR="00B925EE" w:rsidRPr="00F428D1" w:rsidRDefault="00B925EE" w:rsidP="00B925EE">
      <w:pPr>
        <w:rPr>
          <w:rFonts w:ascii="Calibri" w:hAnsi="Calibri" w:cs="Calibri"/>
          <w:sz w:val="22"/>
          <w:szCs w:val="22"/>
        </w:rPr>
      </w:pPr>
      <w:r w:rsidRPr="00F428D1">
        <w:rPr>
          <w:rFonts w:ascii="Calibri" w:hAnsi="Calibri" w:cs="Calibri"/>
          <w:sz w:val="22"/>
          <w:szCs w:val="22"/>
        </w:rPr>
        <w:t>An APC document is the key artefact for any assurance service using the NCSC Principles Based Assurance (PBA) method. The APC plays the role of a standard in traditional compliance-based assurance</w:t>
      </w:r>
      <w:r w:rsidR="007676C9" w:rsidRPr="00F428D1">
        <w:rPr>
          <w:rFonts w:ascii="Calibri" w:hAnsi="Calibri" w:cs="Calibri"/>
          <w:sz w:val="22"/>
          <w:szCs w:val="22"/>
        </w:rPr>
        <w:t xml:space="preserve"> activity</w:t>
      </w:r>
      <w:r w:rsidRPr="00F428D1">
        <w:rPr>
          <w:rFonts w:ascii="Calibri" w:hAnsi="Calibri" w:cs="Calibri"/>
          <w:sz w:val="22"/>
          <w:szCs w:val="22"/>
        </w:rPr>
        <w:t>, defining the scope of the assurance activity and the information needed for an assessment.</w:t>
      </w:r>
    </w:p>
    <w:p w14:paraId="6FBBF4A8" w14:textId="77777777" w:rsidR="00B925EE" w:rsidRPr="00F428D1" w:rsidRDefault="00B925EE" w:rsidP="00B925EE">
      <w:pPr>
        <w:rPr>
          <w:rFonts w:ascii="Calibri" w:hAnsi="Calibri" w:cs="Calibri"/>
          <w:sz w:val="22"/>
          <w:szCs w:val="22"/>
        </w:rPr>
      </w:pPr>
    </w:p>
    <w:p w14:paraId="0C7D6474" w14:textId="08ADD919" w:rsidR="00B925EE" w:rsidRPr="00F428D1" w:rsidRDefault="00B925EE" w:rsidP="00B925EE">
      <w:pPr>
        <w:rPr>
          <w:rFonts w:ascii="Calibri" w:hAnsi="Calibri" w:cs="Calibri"/>
          <w:sz w:val="22"/>
          <w:szCs w:val="22"/>
        </w:rPr>
      </w:pPr>
      <w:r w:rsidRPr="00F428D1">
        <w:rPr>
          <w:rFonts w:ascii="Calibri" w:hAnsi="Calibri" w:cs="Calibri"/>
          <w:sz w:val="22"/>
          <w:szCs w:val="22"/>
        </w:rPr>
        <w:t>The APC is a collection of Principles and Claims. The principles define the scope of the assurance activity setting out an ideal state that a product can be measured against. To assist with this measurement each principle is deconstructed into a set of claims (using a claims-argument-evidence method) that are designed to be easily evidenced.</w:t>
      </w:r>
    </w:p>
    <w:p w14:paraId="296D5E2C" w14:textId="77777777" w:rsidR="00B925EE" w:rsidRPr="00F428D1" w:rsidRDefault="00B925EE" w:rsidP="00B925EE">
      <w:pPr>
        <w:rPr>
          <w:rFonts w:ascii="Calibri" w:hAnsi="Calibri" w:cs="Calibri"/>
        </w:rPr>
      </w:pPr>
    </w:p>
    <w:p w14:paraId="65C7203E" w14:textId="77777777" w:rsidR="00A71ACB" w:rsidRPr="00F428D1" w:rsidRDefault="00A71ACB" w:rsidP="00A71ACB">
      <w:pPr>
        <w:pStyle w:val="Heading5"/>
        <w:rPr>
          <w:rFonts w:ascii="Calibri" w:hAnsi="Calibri" w:cs="Calibri"/>
        </w:rPr>
      </w:pPr>
      <w:r w:rsidRPr="00F428D1">
        <w:rPr>
          <w:rFonts w:ascii="Calibri" w:hAnsi="Calibri" w:cs="Calibri"/>
        </w:rPr>
        <w:t>Assessing a product using this APC</w:t>
      </w:r>
    </w:p>
    <w:p w14:paraId="232CCE7B" w14:textId="53857E55" w:rsidR="00A71ACB" w:rsidRPr="00F428D1" w:rsidRDefault="00A71ACB" w:rsidP="00A71ACB">
      <w:pPr>
        <w:rPr>
          <w:rFonts w:ascii="Calibri" w:hAnsi="Calibri" w:cs="Calibri"/>
          <w:sz w:val="22"/>
          <w:szCs w:val="22"/>
        </w:rPr>
      </w:pPr>
      <w:r w:rsidRPr="00F428D1">
        <w:rPr>
          <w:rFonts w:ascii="Calibri" w:hAnsi="Calibri" w:cs="Calibri"/>
          <w:sz w:val="22"/>
          <w:szCs w:val="22"/>
        </w:rPr>
        <w:t>The APC considers each principle in turn and breaks them down into a set of individual claims that describe a way to fully meet the associated principle. If all these claims are well-evidenced, then a vendor can claim in good faith that they are meeting the principle. The claims are derived using a claims argument evidence method. The reasoning used for each claim is presented as a graphical claims tree in the appendix.</w:t>
      </w:r>
    </w:p>
    <w:p w14:paraId="22979BE4" w14:textId="77777777" w:rsidR="00A71ACB" w:rsidRPr="00F428D1" w:rsidRDefault="00A71ACB" w:rsidP="00A71ACB">
      <w:pPr>
        <w:rPr>
          <w:rFonts w:ascii="Calibri" w:hAnsi="Calibri" w:cs="Calibri"/>
          <w:sz w:val="22"/>
          <w:szCs w:val="22"/>
        </w:rPr>
      </w:pPr>
    </w:p>
    <w:p w14:paraId="08FA0400" w14:textId="0128839C" w:rsidR="00A71ACB" w:rsidRPr="00F428D1" w:rsidRDefault="00A71ACB" w:rsidP="00A71ACB">
      <w:pPr>
        <w:rPr>
          <w:rFonts w:ascii="Calibri" w:hAnsi="Calibri" w:cs="Calibri"/>
          <w:sz w:val="22"/>
          <w:szCs w:val="22"/>
        </w:rPr>
      </w:pPr>
      <w:r w:rsidRPr="00F428D1">
        <w:rPr>
          <w:rFonts w:ascii="Calibri" w:hAnsi="Calibri" w:cs="Calibri"/>
          <w:sz w:val="22"/>
          <w:szCs w:val="22"/>
        </w:rPr>
        <w:t xml:space="preserve">Note that the type of evidence can vary but examples include document inspection, interviewing individuals, or auditing test plans and results. Self-assessment is possible, but vendors requiring independent audit or validation of evidence should contact any NCSC-approved </w:t>
      </w:r>
      <w:r w:rsidR="008A2A36" w:rsidRPr="00F428D1">
        <w:rPr>
          <w:rFonts w:ascii="Calibri" w:hAnsi="Calibri" w:cs="Calibri"/>
          <w:sz w:val="22"/>
          <w:szCs w:val="22"/>
        </w:rPr>
        <w:t>C</w:t>
      </w:r>
      <w:r w:rsidRPr="00F428D1">
        <w:rPr>
          <w:rFonts w:ascii="Calibri" w:hAnsi="Calibri" w:cs="Calibri"/>
          <w:sz w:val="22"/>
          <w:szCs w:val="22"/>
        </w:rPr>
        <w:t xml:space="preserve">yber </w:t>
      </w:r>
      <w:r w:rsidR="008A2A36" w:rsidRPr="00F428D1">
        <w:rPr>
          <w:rFonts w:ascii="Calibri" w:hAnsi="Calibri" w:cs="Calibri"/>
          <w:sz w:val="22"/>
          <w:szCs w:val="22"/>
        </w:rPr>
        <w:t>R</w:t>
      </w:r>
      <w:r w:rsidRPr="00F428D1">
        <w:rPr>
          <w:rFonts w:ascii="Calibri" w:hAnsi="Calibri" w:cs="Calibri"/>
          <w:sz w:val="22"/>
          <w:szCs w:val="22"/>
        </w:rPr>
        <w:t xml:space="preserve">esilience </w:t>
      </w:r>
      <w:r w:rsidR="008A2A36" w:rsidRPr="00F428D1">
        <w:rPr>
          <w:rFonts w:ascii="Calibri" w:hAnsi="Calibri" w:cs="Calibri"/>
          <w:sz w:val="22"/>
          <w:szCs w:val="22"/>
        </w:rPr>
        <w:t>T</w:t>
      </w:r>
      <w:r w:rsidRPr="00F428D1">
        <w:rPr>
          <w:rFonts w:ascii="Calibri" w:hAnsi="Calibri" w:cs="Calibri"/>
          <w:sz w:val="22"/>
          <w:szCs w:val="22"/>
        </w:rPr>
        <w:t xml:space="preserve">est </w:t>
      </w:r>
      <w:r w:rsidR="008A2A36" w:rsidRPr="00F428D1">
        <w:rPr>
          <w:rFonts w:ascii="Calibri" w:hAnsi="Calibri" w:cs="Calibri"/>
          <w:sz w:val="22"/>
          <w:szCs w:val="22"/>
        </w:rPr>
        <w:t>F</w:t>
      </w:r>
      <w:r w:rsidRPr="00F428D1">
        <w:rPr>
          <w:rFonts w:ascii="Calibri" w:hAnsi="Calibri" w:cs="Calibri"/>
          <w:sz w:val="22"/>
          <w:szCs w:val="22"/>
        </w:rPr>
        <w:t>acility</w:t>
      </w:r>
      <w:r w:rsidR="008A2A36" w:rsidRPr="00F428D1">
        <w:rPr>
          <w:rFonts w:ascii="Calibri" w:hAnsi="Calibri" w:cs="Calibri"/>
          <w:sz w:val="22"/>
          <w:szCs w:val="22"/>
        </w:rPr>
        <w:t xml:space="preserve"> (CRTF)</w:t>
      </w:r>
      <w:r w:rsidRPr="00F428D1">
        <w:rPr>
          <w:rFonts w:ascii="Calibri" w:hAnsi="Calibri" w:cs="Calibri"/>
          <w:sz w:val="22"/>
          <w:szCs w:val="22"/>
        </w:rPr>
        <w:t xml:space="preserve">. </w:t>
      </w:r>
    </w:p>
    <w:p w14:paraId="149B9B02" w14:textId="77777777" w:rsidR="00A71ACB" w:rsidRPr="00F428D1" w:rsidRDefault="00A71ACB" w:rsidP="00A71ACB">
      <w:pPr>
        <w:rPr>
          <w:rFonts w:ascii="Calibri" w:hAnsi="Calibri" w:cs="Calibri"/>
          <w:sz w:val="22"/>
          <w:szCs w:val="22"/>
        </w:rPr>
      </w:pPr>
    </w:p>
    <w:p w14:paraId="197004C2" w14:textId="77777777" w:rsidR="00A71ACB" w:rsidRPr="00F428D1" w:rsidRDefault="00A71ACB" w:rsidP="00A71ACB">
      <w:pPr>
        <w:rPr>
          <w:rFonts w:ascii="Calibri" w:hAnsi="Calibri" w:cs="Calibri"/>
          <w:sz w:val="22"/>
          <w:szCs w:val="22"/>
        </w:rPr>
      </w:pPr>
      <w:r w:rsidRPr="00F428D1">
        <w:rPr>
          <w:rFonts w:ascii="Calibri" w:hAnsi="Calibri" w:cs="Calibri"/>
          <w:sz w:val="22"/>
          <w:szCs w:val="22"/>
        </w:rPr>
        <w:t xml:space="preserve">Where users recognise that they are unable to evidence a claim fully then it should be clear what steps to take to correct this. For example, certain processes or information may need to be more fully documented, or additional testing may need to be put in place. If it is unclear whether a form of evidence is suitable, vendors can refer to the </w:t>
      </w:r>
      <w:proofErr w:type="gramStart"/>
      <w:r w:rsidRPr="00F428D1">
        <w:rPr>
          <w:rFonts w:ascii="Calibri" w:hAnsi="Calibri" w:cs="Calibri"/>
          <w:sz w:val="22"/>
          <w:szCs w:val="22"/>
        </w:rPr>
        <w:t>claims</w:t>
      </w:r>
      <w:proofErr w:type="gramEnd"/>
      <w:r w:rsidRPr="00F428D1">
        <w:rPr>
          <w:rFonts w:ascii="Calibri" w:hAnsi="Calibri" w:cs="Calibri"/>
          <w:sz w:val="22"/>
          <w:szCs w:val="22"/>
        </w:rPr>
        <w:t xml:space="preserve"> trees in the appendix.</w:t>
      </w:r>
    </w:p>
    <w:p w14:paraId="7A783A21" w14:textId="410289DF" w:rsidR="00A71ACB" w:rsidRPr="00F428D1" w:rsidRDefault="00A71ACB" w:rsidP="00A71ACB">
      <w:pPr>
        <w:rPr>
          <w:rFonts w:ascii="Calibri" w:hAnsi="Calibri" w:cs="Calibri"/>
          <w:sz w:val="22"/>
          <w:szCs w:val="22"/>
        </w:rPr>
      </w:pPr>
      <w:r w:rsidRPr="00F428D1">
        <w:rPr>
          <w:rFonts w:ascii="Calibri" w:hAnsi="Calibri" w:cs="Calibri"/>
          <w:sz w:val="22"/>
          <w:szCs w:val="22"/>
        </w:rPr>
        <w:t xml:space="preserve"> </w:t>
      </w:r>
    </w:p>
    <w:p w14:paraId="715B04CA" w14:textId="326F5676" w:rsidR="00A71ACB" w:rsidRPr="00F428D1" w:rsidRDefault="00A71ACB" w:rsidP="00A71ACB">
      <w:pPr>
        <w:rPr>
          <w:rFonts w:ascii="Calibri" w:hAnsi="Calibri" w:cs="Calibri"/>
          <w:sz w:val="22"/>
          <w:szCs w:val="22"/>
        </w:rPr>
      </w:pPr>
      <w:r w:rsidRPr="00F428D1">
        <w:rPr>
          <w:rFonts w:ascii="Calibri" w:hAnsi="Calibri" w:cs="Calibri"/>
          <w:sz w:val="22"/>
          <w:szCs w:val="22"/>
        </w:rPr>
        <w:t>Where a claim is not judged to be fully met the assessment should interpret the impact of this against the underlying principle (usually as a risk). The claims trees in the appendix will be useful in developing this interpretation as they provide a reasoned link from each claim back to the principle.</w:t>
      </w:r>
    </w:p>
    <w:p w14:paraId="2FF263AA" w14:textId="77777777" w:rsidR="00A71ACB" w:rsidRPr="00F428D1" w:rsidRDefault="00A71ACB" w:rsidP="00B925EE">
      <w:pPr>
        <w:rPr>
          <w:rFonts w:ascii="Calibri" w:hAnsi="Calibri" w:cs="Calibri"/>
          <w:color w:val="000000" w:themeColor="text1"/>
        </w:rPr>
      </w:pPr>
    </w:p>
    <w:p w14:paraId="2C6164D5" w14:textId="77777777" w:rsidR="000B3A79" w:rsidRPr="00F428D1" w:rsidRDefault="00A71ACB">
      <w:pPr>
        <w:rPr>
          <w:rFonts w:ascii="Calibri" w:hAnsi="Calibri" w:cs="Calibri"/>
          <w:color w:val="000000" w:themeColor="text1"/>
        </w:rPr>
        <w:sectPr w:rsidR="000B3A79" w:rsidRPr="00F428D1">
          <w:headerReference w:type="default" r:id="rId12"/>
          <w:pgSz w:w="12240" w:h="15840"/>
          <w:pgMar w:top="1440" w:right="1440" w:bottom="1440" w:left="1440" w:header="720" w:footer="720" w:gutter="0"/>
          <w:cols w:space="708"/>
          <w:docGrid w:linePitch="360"/>
        </w:sectPr>
      </w:pPr>
      <w:r w:rsidRPr="00F428D1">
        <w:rPr>
          <w:rFonts w:ascii="Calibri" w:hAnsi="Calibri" w:cs="Calibri"/>
          <w:color w:val="000000" w:themeColor="text1"/>
        </w:rPr>
        <w:br w:type="page"/>
      </w:r>
    </w:p>
    <w:p w14:paraId="2D087C37" w14:textId="19A42D2D" w:rsidR="00BE0B04" w:rsidRPr="00F428D1" w:rsidRDefault="00BE0B04" w:rsidP="0057190D">
      <w:pPr>
        <w:pStyle w:val="Heading2"/>
        <w:numPr>
          <w:ilvl w:val="0"/>
          <w:numId w:val="19"/>
        </w:numPr>
        <w:rPr>
          <w:rFonts w:ascii="Calibri" w:hAnsi="Calibri" w:cs="Calibri"/>
        </w:rPr>
      </w:pPr>
      <w:r w:rsidRPr="00F428D1">
        <w:rPr>
          <w:rFonts w:ascii="Calibri" w:hAnsi="Calibri" w:cs="Calibri"/>
        </w:rPr>
        <w:lastRenderedPageBreak/>
        <w:t>Themes, Principles and Claims</w:t>
      </w:r>
    </w:p>
    <w:p w14:paraId="518714BE" w14:textId="77777777" w:rsidR="001D4E73" w:rsidRPr="00F428D1" w:rsidRDefault="00195F3B">
      <w:pPr>
        <w:pStyle w:val="Heading1"/>
        <w:rPr>
          <w:rFonts w:ascii="Calibri" w:eastAsia="Times New Roman" w:hAnsi="Calibri" w:cs="Calibri"/>
          <w:sz w:val="36"/>
          <w:szCs w:val="36"/>
        </w:rPr>
      </w:pPr>
      <w:r w:rsidRPr="00F428D1">
        <w:rPr>
          <w:rFonts w:ascii="Calibri" w:eastAsia="Times New Roman" w:hAnsi="Calibri" w:cs="Calibri"/>
          <w:sz w:val="36"/>
          <w:szCs w:val="36"/>
        </w:rPr>
        <w:t>Theme 1: Secure design and development</w:t>
      </w:r>
    </w:p>
    <w:p w14:paraId="4A70FAEB" w14:textId="6B56E861" w:rsidR="003A73CD" w:rsidRPr="00F428D1" w:rsidRDefault="00195F3B">
      <w:pPr>
        <w:pStyle w:val="NormalWeb"/>
        <w:rPr>
          <w:rFonts w:ascii="Calibri" w:hAnsi="Calibri" w:cs="Calibri"/>
        </w:rPr>
      </w:pPr>
      <w:r w:rsidRPr="00F428D1">
        <w:rPr>
          <w:rFonts w:ascii="Calibri" w:hAnsi="Calibri" w:cs="Calibri"/>
        </w:rPr>
        <w:t xml:space="preserve">This theme ensures that </w:t>
      </w:r>
      <w:r w:rsidR="00D37A25" w:rsidRPr="00F428D1">
        <w:rPr>
          <w:rFonts w:ascii="Calibri" w:hAnsi="Calibri" w:cs="Calibri"/>
        </w:rPr>
        <w:t>products are</w:t>
      </w:r>
      <w:r w:rsidRPr="00F428D1">
        <w:rPr>
          <w:rFonts w:ascii="Calibri" w:hAnsi="Calibri" w:cs="Calibri"/>
        </w:rPr>
        <w:t xml:space="preserve"> secure when first provided to customers, along with subsequent updates. The use of appropriate design and development practices reduces the likelihood of errors and the presence of vulnerabilities in software and updates.</w:t>
      </w:r>
    </w:p>
    <w:tbl>
      <w:tblPr>
        <w:tblW w:w="12895" w:type="dxa"/>
        <w:tblLook w:val="04A0" w:firstRow="1" w:lastRow="0" w:firstColumn="1" w:lastColumn="0" w:noHBand="0" w:noVBand="1"/>
      </w:tblPr>
      <w:tblGrid>
        <w:gridCol w:w="1696"/>
        <w:gridCol w:w="3268"/>
        <w:gridCol w:w="2424"/>
        <w:gridCol w:w="5507"/>
      </w:tblGrid>
      <w:tr w:rsidR="00C37775" w:rsidRPr="00F428D1" w14:paraId="0F6339A4" w14:textId="77777777" w:rsidTr="00C310C3">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F0E2961" w14:textId="3625EC08" w:rsidR="00C37775" w:rsidRPr="00F428D1" w:rsidRDefault="00C37775"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Reference</w:t>
            </w:r>
          </w:p>
        </w:tc>
        <w:tc>
          <w:tcPr>
            <w:tcW w:w="3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5671A9" w14:textId="1698CFD8" w:rsidR="00C37775" w:rsidRPr="00F428D1" w:rsidRDefault="00C37775"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 Principles/Claims</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4E24CD" w14:textId="77777777" w:rsidR="00C37775" w:rsidRPr="00F428D1" w:rsidRDefault="00C37775" w:rsidP="00C310C3">
            <w:pPr>
              <w:rPr>
                <w:rFonts w:ascii="Calibri" w:eastAsia="Times New Roman" w:hAnsi="Calibri" w:cs="Calibri"/>
                <w:color w:val="000000"/>
                <w:sz w:val="22"/>
                <w:szCs w:val="22"/>
              </w:rPr>
            </w:pPr>
          </w:p>
          <w:p w14:paraId="294655E5" w14:textId="7F6A47B7" w:rsidR="00C37775" w:rsidRPr="00F428D1" w:rsidRDefault="00C37775"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Evidence</w:t>
            </w:r>
          </w:p>
        </w:tc>
        <w:tc>
          <w:tcPr>
            <w:tcW w:w="5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599701" w14:textId="54AC6288" w:rsidR="00C37775" w:rsidRPr="00F428D1" w:rsidRDefault="00C37775"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Arguments / Assumptions</w:t>
            </w:r>
          </w:p>
        </w:tc>
      </w:tr>
      <w:tr w:rsidR="005025B6" w:rsidRPr="00F428D1" w14:paraId="675B6666" w14:textId="77777777" w:rsidTr="00D014C9">
        <w:trPr>
          <w:trHeight w:val="250"/>
        </w:trPr>
        <w:tc>
          <w:tcPr>
            <w:tcW w:w="1696"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1167A7AE" w14:textId="77777777" w:rsidR="005025B6" w:rsidRPr="00F428D1" w:rsidRDefault="005025B6" w:rsidP="008C4684">
            <w:pPr>
              <w:rPr>
                <w:rFonts w:ascii="Calibri" w:eastAsia="Times New Roman" w:hAnsi="Calibri" w:cs="Calibri"/>
                <w:color w:val="000000"/>
              </w:rPr>
            </w:pPr>
            <w:r w:rsidRPr="00F428D1">
              <w:rPr>
                <w:rFonts w:ascii="Calibri" w:eastAsia="Times New Roman" w:hAnsi="Calibri" w:cs="Calibri"/>
                <w:color w:val="000000"/>
              </w:rPr>
              <w:t>Principle 1.1</w:t>
            </w:r>
          </w:p>
        </w:tc>
        <w:tc>
          <w:tcPr>
            <w:tcW w:w="11199" w:type="dxa"/>
            <w:gridSpan w:val="3"/>
            <w:tcBorders>
              <w:top w:val="single" w:sz="4" w:space="0" w:color="auto"/>
              <w:left w:val="single" w:sz="4" w:space="0" w:color="auto"/>
              <w:bottom w:val="single" w:sz="4" w:space="0" w:color="auto"/>
              <w:right w:val="single" w:sz="4" w:space="0" w:color="auto"/>
            </w:tcBorders>
            <w:shd w:val="clear" w:color="000000" w:fill="C0E6F5"/>
            <w:vAlign w:val="bottom"/>
            <w:hideMark/>
          </w:tcPr>
          <w:p w14:paraId="41D20328" w14:textId="0D62A735" w:rsidR="005025B6" w:rsidRPr="00F428D1" w:rsidRDefault="005025B6" w:rsidP="008C4684">
            <w:pPr>
              <w:rPr>
                <w:rFonts w:ascii="Calibri" w:eastAsia="Times New Roman" w:hAnsi="Calibri" w:cs="Calibri"/>
                <w:color w:val="000000"/>
              </w:rPr>
            </w:pPr>
            <w:r w:rsidRPr="00F428D1">
              <w:rPr>
                <w:rFonts w:ascii="Calibri" w:eastAsia="Times New Roman" w:hAnsi="Calibri" w:cs="Calibri"/>
                <w:color w:val="000000"/>
              </w:rPr>
              <w:t>Follow an established secure development framework</w:t>
            </w:r>
          </w:p>
        </w:tc>
      </w:tr>
      <w:tr w:rsidR="003A73CD" w:rsidRPr="00F428D1" w14:paraId="5B070982" w14:textId="77777777" w:rsidTr="00257816">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3757" w14:textId="1F709BD7" w:rsidR="003A73CD"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003A73CD" w:rsidRPr="00F428D1">
              <w:rPr>
                <w:rFonts w:ascii="Calibri" w:eastAsia="Times New Roman" w:hAnsi="Calibri" w:cs="Calibri"/>
                <w:color w:val="000000"/>
                <w:sz w:val="22"/>
                <w:szCs w:val="22"/>
              </w:rPr>
              <w:t xml:space="preserve"> 1.1.1</w:t>
            </w:r>
          </w:p>
        </w:tc>
        <w:tc>
          <w:tcPr>
            <w:tcW w:w="3268" w:type="dxa"/>
            <w:tcBorders>
              <w:top w:val="single" w:sz="4" w:space="0" w:color="auto"/>
              <w:left w:val="single" w:sz="4" w:space="0" w:color="auto"/>
              <w:bottom w:val="single" w:sz="4" w:space="0" w:color="auto"/>
              <w:right w:val="single" w:sz="4" w:space="0" w:color="auto"/>
            </w:tcBorders>
            <w:shd w:val="clear" w:color="000000" w:fill="F1A983"/>
            <w:vAlign w:val="center"/>
            <w:hideMark/>
          </w:tcPr>
          <w:p w14:paraId="5D7BC7BD" w14:textId="77777777" w:rsidR="003A73CD" w:rsidRPr="00F428D1" w:rsidRDefault="003A73CD" w:rsidP="008C4684">
            <w:pPr>
              <w:rPr>
                <w:rFonts w:ascii="Calibri" w:eastAsia="Times New Roman" w:hAnsi="Calibri" w:cs="Calibri"/>
                <w:color w:val="000000"/>
              </w:rPr>
            </w:pPr>
            <w:r w:rsidRPr="00F428D1">
              <w:rPr>
                <w:rFonts w:ascii="Calibri" w:eastAsia="Times New Roman" w:hAnsi="Calibri" w:cs="Calibri"/>
                <w:color w:val="000000"/>
              </w:rPr>
              <w:t>The development framework used is documented.</w:t>
            </w:r>
          </w:p>
        </w:tc>
        <w:tc>
          <w:tcPr>
            <w:tcW w:w="2424" w:type="dxa"/>
            <w:tcBorders>
              <w:top w:val="single" w:sz="4" w:space="0" w:color="auto"/>
              <w:left w:val="single" w:sz="4" w:space="0" w:color="auto"/>
              <w:bottom w:val="single" w:sz="4" w:space="0" w:color="auto"/>
              <w:right w:val="single" w:sz="4" w:space="0" w:color="auto"/>
            </w:tcBorders>
          </w:tcPr>
          <w:p w14:paraId="7BD457C0" w14:textId="3CC8D588" w:rsidR="003A73CD" w:rsidRPr="00F428D1" w:rsidRDefault="003A73CD" w:rsidP="008C4684">
            <w:pPr>
              <w:rPr>
                <w:rFonts w:ascii="Calibri" w:eastAsia="Times New Roman" w:hAnsi="Calibri" w:cs="Calibri"/>
                <w:i/>
                <w:iCs/>
                <w:color w:val="000000"/>
                <w:sz w:val="22"/>
                <w:szCs w:val="22"/>
              </w:rPr>
            </w:pPr>
            <w:r w:rsidRPr="00F428D1">
              <w:rPr>
                <w:rFonts w:ascii="Calibri" w:eastAsia="Times New Roman" w:hAnsi="Calibri" w:cs="Calibri"/>
                <w:i/>
                <w:iCs/>
                <w:color w:val="000000"/>
                <w:sz w:val="22"/>
                <w:szCs w:val="22"/>
              </w:rPr>
              <w:t>E.g. no formal development process</w:t>
            </w:r>
          </w:p>
        </w:tc>
        <w:tc>
          <w:tcPr>
            <w:tcW w:w="5507" w:type="dxa"/>
            <w:tcBorders>
              <w:top w:val="single" w:sz="4" w:space="0" w:color="auto"/>
              <w:left w:val="single" w:sz="4" w:space="0" w:color="auto"/>
              <w:bottom w:val="single" w:sz="4" w:space="0" w:color="auto"/>
              <w:right w:val="single" w:sz="4" w:space="0" w:color="auto"/>
            </w:tcBorders>
          </w:tcPr>
          <w:p w14:paraId="0B5D6C8E" w14:textId="22564EC8" w:rsidR="003A73CD" w:rsidRPr="00F428D1" w:rsidRDefault="003A73CD" w:rsidP="008C4684">
            <w:pPr>
              <w:rPr>
                <w:rFonts w:ascii="Calibri" w:eastAsia="Times New Roman" w:hAnsi="Calibri" w:cs="Calibri"/>
                <w:i/>
                <w:iCs/>
                <w:color w:val="000000"/>
                <w:sz w:val="22"/>
                <w:szCs w:val="22"/>
              </w:rPr>
            </w:pPr>
            <w:r w:rsidRPr="00F428D1">
              <w:rPr>
                <w:rFonts w:ascii="Calibri" w:eastAsia="Times New Roman" w:hAnsi="Calibri" w:cs="Calibri"/>
                <w:i/>
                <w:iCs/>
                <w:color w:val="000000"/>
                <w:sz w:val="22"/>
                <w:szCs w:val="22"/>
              </w:rPr>
              <w:t>E.g. Without documentation then there will be an inconsistent approach within the team</w:t>
            </w:r>
          </w:p>
        </w:tc>
      </w:tr>
      <w:tr w:rsidR="003A73CD" w:rsidRPr="00F428D1" w14:paraId="33EB92FC" w14:textId="77777777" w:rsidTr="00257816">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B68A" w14:textId="0728B49F" w:rsidR="003A73CD"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3A73CD" w:rsidRPr="00F428D1">
              <w:rPr>
                <w:rFonts w:ascii="Calibri" w:eastAsia="Times New Roman" w:hAnsi="Calibri" w:cs="Calibri"/>
                <w:color w:val="000000"/>
                <w:sz w:val="22"/>
                <w:szCs w:val="22"/>
              </w:rPr>
              <w:t>1.1.2</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27DB9EB5" w14:textId="77777777" w:rsidR="003A73CD" w:rsidRPr="00F428D1" w:rsidRDefault="003A73CD" w:rsidP="008C4684">
            <w:pPr>
              <w:rPr>
                <w:rFonts w:ascii="Calibri" w:eastAsia="Times New Roman" w:hAnsi="Calibri" w:cs="Calibri"/>
                <w:color w:val="000000"/>
              </w:rPr>
            </w:pPr>
            <w:r w:rsidRPr="00F428D1">
              <w:rPr>
                <w:rFonts w:ascii="Calibri" w:eastAsia="Times New Roman" w:hAnsi="Calibri" w:cs="Calibri"/>
                <w:color w:val="000000"/>
              </w:rPr>
              <w:t>Developers are trained in the use of the framework and tools.</w:t>
            </w:r>
          </w:p>
        </w:tc>
        <w:tc>
          <w:tcPr>
            <w:tcW w:w="2424" w:type="dxa"/>
            <w:tcBorders>
              <w:top w:val="single" w:sz="4" w:space="0" w:color="auto"/>
              <w:left w:val="single" w:sz="4" w:space="0" w:color="auto"/>
              <w:bottom w:val="single" w:sz="4" w:space="0" w:color="auto"/>
              <w:right w:val="single" w:sz="4" w:space="0" w:color="auto"/>
            </w:tcBorders>
          </w:tcPr>
          <w:p w14:paraId="40666ACD" w14:textId="77777777" w:rsidR="003A73CD" w:rsidRPr="00F428D1" w:rsidRDefault="003A73CD"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13D8B025" w14:textId="2193DBDD" w:rsidR="003A73CD" w:rsidRPr="00F428D1" w:rsidRDefault="003A73CD" w:rsidP="008C4684">
            <w:pPr>
              <w:rPr>
                <w:rFonts w:ascii="Calibri" w:eastAsia="Times New Roman" w:hAnsi="Calibri" w:cs="Calibri"/>
                <w:color w:val="000000"/>
                <w:sz w:val="22"/>
                <w:szCs w:val="22"/>
              </w:rPr>
            </w:pPr>
          </w:p>
        </w:tc>
      </w:tr>
      <w:tr w:rsidR="003A73CD" w:rsidRPr="00F428D1" w14:paraId="0AA67E53" w14:textId="77777777" w:rsidTr="00257816">
        <w:trPr>
          <w:trHeight w:val="31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29DCB" w14:textId="5BA2F04E" w:rsidR="003A73CD"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3A73CD" w:rsidRPr="00F428D1">
              <w:rPr>
                <w:rFonts w:ascii="Calibri" w:eastAsia="Times New Roman" w:hAnsi="Calibri" w:cs="Calibri"/>
                <w:color w:val="000000"/>
                <w:sz w:val="22"/>
                <w:szCs w:val="22"/>
              </w:rPr>
              <w:t>1.1.3</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1B1C6331" w14:textId="77777777" w:rsidR="003A73CD" w:rsidRPr="00F428D1" w:rsidRDefault="003A73CD" w:rsidP="008C4684">
            <w:pPr>
              <w:rPr>
                <w:rFonts w:ascii="Calibri" w:eastAsia="Times New Roman" w:hAnsi="Calibri" w:cs="Calibri"/>
                <w:color w:val="000000"/>
              </w:rPr>
            </w:pPr>
            <w:r w:rsidRPr="00F428D1">
              <w:rPr>
                <w:rFonts w:ascii="Calibri" w:eastAsia="Times New Roman" w:hAnsi="Calibri" w:cs="Calibri"/>
                <w:color w:val="000000"/>
              </w:rPr>
              <w:t>Tools are maintained and updated.</w:t>
            </w:r>
          </w:p>
        </w:tc>
        <w:tc>
          <w:tcPr>
            <w:tcW w:w="2424" w:type="dxa"/>
            <w:tcBorders>
              <w:top w:val="single" w:sz="4" w:space="0" w:color="auto"/>
              <w:left w:val="single" w:sz="4" w:space="0" w:color="auto"/>
              <w:bottom w:val="single" w:sz="4" w:space="0" w:color="auto"/>
              <w:right w:val="single" w:sz="4" w:space="0" w:color="auto"/>
            </w:tcBorders>
          </w:tcPr>
          <w:p w14:paraId="1EE87E58" w14:textId="77777777" w:rsidR="003A73CD" w:rsidRPr="00F428D1" w:rsidRDefault="003A73CD"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28DF11F4" w14:textId="32707295" w:rsidR="003A73CD" w:rsidRPr="00F428D1" w:rsidRDefault="003A73CD" w:rsidP="008C4684">
            <w:pPr>
              <w:rPr>
                <w:rFonts w:ascii="Calibri" w:eastAsia="Times New Roman" w:hAnsi="Calibri" w:cs="Calibri"/>
                <w:color w:val="000000"/>
                <w:sz w:val="22"/>
                <w:szCs w:val="22"/>
              </w:rPr>
            </w:pPr>
          </w:p>
        </w:tc>
      </w:tr>
      <w:tr w:rsidR="003A73CD" w:rsidRPr="00F428D1" w14:paraId="75758541" w14:textId="77777777" w:rsidTr="00257816">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8F013" w14:textId="66E872E3" w:rsidR="003A73CD"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3A73CD" w:rsidRPr="00F428D1">
              <w:rPr>
                <w:rFonts w:ascii="Calibri" w:eastAsia="Times New Roman" w:hAnsi="Calibri" w:cs="Calibri"/>
                <w:color w:val="000000"/>
                <w:sz w:val="22"/>
                <w:szCs w:val="22"/>
              </w:rPr>
              <w:t>1.1.4</w:t>
            </w:r>
          </w:p>
        </w:tc>
        <w:tc>
          <w:tcPr>
            <w:tcW w:w="3268" w:type="dxa"/>
            <w:tcBorders>
              <w:top w:val="single" w:sz="4" w:space="0" w:color="auto"/>
              <w:left w:val="single" w:sz="4" w:space="0" w:color="auto"/>
              <w:bottom w:val="single" w:sz="4" w:space="0" w:color="auto"/>
              <w:right w:val="single" w:sz="4" w:space="0" w:color="auto"/>
            </w:tcBorders>
            <w:shd w:val="clear" w:color="000000" w:fill="F1A983"/>
            <w:vAlign w:val="center"/>
            <w:hideMark/>
          </w:tcPr>
          <w:p w14:paraId="792ECC09" w14:textId="77777777" w:rsidR="003A73CD" w:rsidRPr="00F428D1" w:rsidRDefault="003A73CD" w:rsidP="008C4684">
            <w:pPr>
              <w:rPr>
                <w:rFonts w:ascii="Calibri" w:eastAsia="Times New Roman" w:hAnsi="Calibri" w:cs="Calibri"/>
                <w:color w:val="000000"/>
              </w:rPr>
            </w:pPr>
            <w:r w:rsidRPr="00F428D1">
              <w:rPr>
                <w:rFonts w:ascii="Calibri" w:eastAsia="Times New Roman" w:hAnsi="Calibri" w:cs="Calibri"/>
                <w:color w:val="000000"/>
              </w:rPr>
              <w:t>Items requiring configuration control are identified and version control is used.</w:t>
            </w:r>
          </w:p>
        </w:tc>
        <w:tc>
          <w:tcPr>
            <w:tcW w:w="2424" w:type="dxa"/>
            <w:tcBorders>
              <w:top w:val="single" w:sz="4" w:space="0" w:color="auto"/>
              <w:left w:val="single" w:sz="4" w:space="0" w:color="auto"/>
              <w:bottom w:val="single" w:sz="4" w:space="0" w:color="auto"/>
              <w:right w:val="single" w:sz="4" w:space="0" w:color="auto"/>
            </w:tcBorders>
          </w:tcPr>
          <w:p w14:paraId="517D6FF8" w14:textId="77777777" w:rsidR="003A73CD" w:rsidRPr="00F428D1" w:rsidRDefault="003A73CD"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7A5D5DFA" w14:textId="20E6CE1A" w:rsidR="003A73CD" w:rsidRPr="00F428D1" w:rsidRDefault="003A73CD" w:rsidP="008C4684">
            <w:pPr>
              <w:rPr>
                <w:rFonts w:ascii="Calibri" w:eastAsia="Times New Roman" w:hAnsi="Calibri" w:cs="Calibri"/>
                <w:color w:val="000000"/>
                <w:sz w:val="22"/>
                <w:szCs w:val="22"/>
              </w:rPr>
            </w:pPr>
          </w:p>
        </w:tc>
      </w:tr>
      <w:tr w:rsidR="003A73CD" w:rsidRPr="00F428D1" w14:paraId="03F5C927" w14:textId="77777777" w:rsidTr="00257816">
        <w:trPr>
          <w:trHeight w:val="58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60BBF" w14:textId="6928AE33" w:rsidR="003A73CD"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3A73CD" w:rsidRPr="00F428D1">
              <w:rPr>
                <w:rFonts w:ascii="Calibri" w:eastAsia="Times New Roman" w:hAnsi="Calibri" w:cs="Calibri"/>
                <w:color w:val="000000"/>
                <w:sz w:val="22"/>
                <w:szCs w:val="22"/>
              </w:rPr>
              <w:t>1.1.5</w:t>
            </w:r>
          </w:p>
        </w:tc>
        <w:tc>
          <w:tcPr>
            <w:tcW w:w="3268" w:type="dxa"/>
            <w:tcBorders>
              <w:top w:val="single" w:sz="4" w:space="0" w:color="auto"/>
              <w:left w:val="single" w:sz="4" w:space="0" w:color="auto"/>
              <w:bottom w:val="single" w:sz="4" w:space="0" w:color="auto"/>
              <w:right w:val="single" w:sz="4" w:space="0" w:color="auto"/>
            </w:tcBorders>
            <w:shd w:val="clear" w:color="000000" w:fill="F1A983"/>
            <w:vAlign w:val="center"/>
            <w:hideMark/>
          </w:tcPr>
          <w:p w14:paraId="097D5F0E" w14:textId="77777777" w:rsidR="003A73CD" w:rsidRPr="00F428D1" w:rsidRDefault="003A73CD" w:rsidP="008C4684">
            <w:pPr>
              <w:rPr>
                <w:rFonts w:ascii="Calibri" w:eastAsia="Times New Roman" w:hAnsi="Calibri" w:cs="Calibri"/>
                <w:color w:val="000000"/>
              </w:rPr>
            </w:pPr>
            <w:r w:rsidRPr="00F428D1">
              <w:rPr>
                <w:rFonts w:ascii="Calibri" w:eastAsia="Times New Roman" w:hAnsi="Calibri" w:cs="Calibri"/>
                <w:color w:val="000000"/>
              </w:rPr>
              <w:t>Requirements are captured and recorded.</w:t>
            </w:r>
          </w:p>
        </w:tc>
        <w:tc>
          <w:tcPr>
            <w:tcW w:w="2424" w:type="dxa"/>
            <w:tcBorders>
              <w:top w:val="single" w:sz="4" w:space="0" w:color="auto"/>
              <w:left w:val="single" w:sz="4" w:space="0" w:color="auto"/>
              <w:bottom w:val="single" w:sz="4" w:space="0" w:color="auto"/>
              <w:right w:val="single" w:sz="4" w:space="0" w:color="auto"/>
            </w:tcBorders>
          </w:tcPr>
          <w:p w14:paraId="6FA89888" w14:textId="77777777" w:rsidR="003A73CD" w:rsidRPr="00F428D1" w:rsidRDefault="003A73CD"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0A9CEBB6" w14:textId="16F9290D" w:rsidR="003A73CD" w:rsidRPr="00F428D1" w:rsidRDefault="003A73CD" w:rsidP="008C4684">
            <w:pPr>
              <w:rPr>
                <w:rFonts w:ascii="Calibri" w:eastAsia="Times New Roman" w:hAnsi="Calibri" w:cs="Calibri"/>
                <w:color w:val="000000"/>
                <w:sz w:val="22"/>
                <w:szCs w:val="22"/>
              </w:rPr>
            </w:pPr>
          </w:p>
        </w:tc>
      </w:tr>
      <w:tr w:rsidR="003A73CD" w:rsidRPr="00F428D1" w14:paraId="2DA8B203" w14:textId="77777777" w:rsidTr="00257816">
        <w:trPr>
          <w:trHeight w:val="31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A09B" w14:textId="6CCBD096" w:rsidR="003A73CD"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3A73CD" w:rsidRPr="00F428D1">
              <w:rPr>
                <w:rFonts w:ascii="Calibri" w:eastAsia="Times New Roman" w:hAnsi="Calibri" w:cs="Calibri"/>
                <w:color w:val="000000"/>
                <w:sz w:val="22"/>
                <w:szCs w:val="22"/>
              </w:rPr>
              <w:t>1.1.6</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2011" w14:textId="77777777" w:rsidR="003A73CD" w:rsidRPr="00F428D1" w:rsidRDefault="003A73CD" w:rsidP="008C4684">
            <w:pPr>
              <w:rPr>
                <w:rFonts w:ascii="Calibri" w:eastAsia="Times New Roman" w:hAnsi="Calibri" w:cs="Calibri"/>
                <w:color w:val="000000"/>
              </w:rPr>
            </w:pPr>
            <w:r w:rsidRPr="00F428D1">
              <w:rPr>
                <w:rFonts w:ascii="Calibri" w:eastAsia="Times New Roman" w:hAnsi="Calibri" w:cs="Calibri"/>
                <w:color w:val="000000"/>
              </w:rPr>
              <w:t>Software is designed for user need.</w:t>
            </w:r>
          </w:p>
        </w:tc>
        <w:tc>
          <w:tcPr>
            <w:tcW w:w="2424" w:type="dxa"/>
            <w:tcBorders>
              <w:top w:val="single" w:sz="4" w:space="0" w:color="auto"/>
              <w:left w:val="single" w:sz="4" w:space="0" w:color="auto"/>
              <w:bottom w:val="single" w:sz="4" w:space="0" w:color="auto"/>
              <w:right w:val="single" w:sz="4" w:space="0" w:color="auto"/>
            </w:tcBorders>
          </w:tcPr>
          <w:p w14:paraId="7CA5382A" w14:textId="77777777" w:rsidR="003A73CD" w:rsidRPr="00F428D1" w:rsidRDefault="003A73CD"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0DDC24E1" w14:textId="1B508FB1" w:rsidR="003A73CD" w:rsidRPr="00F428D1" w:rsidRDefault="003A73CD" w:rsidP="008C4684">
            <w:pPr>
              <w:rPr>
                <w:rFonts w:ascii="Calibri" w:eastAsia="Times New Roman" w:hAnsi="Calibri" w:cs="Calibri"/>
                <w:color w:val="000000"/>
                <w:sz w:val="22"/>
                <w:szCs w:val="22"/>
              </w:rPr>
            </w:pPr>
          </w:p>
        </w:tc>
      </w:tr>
      <w:tr w:rsidR="00CC6BE9" w:rsidRPr="00F428D1" w14:paraId="01F82FAA" w14:textId="77777777" w:rsidTr="00F428D1">
        <w:trPr>
          <w:trHeight w:val="310"/>
        </w:trPr>
        <w:tc>
          <w:tcPr>
            <w:tcW w:w="1696" w:type="dxa"/>
            <w:tcBorders>
              <w:top w:val="single" w:sz="4" w:space="0" w:color="auto"/>
              <w:bottom w:val="single" w:sz="4" w:space="0" w:color="auto"/>
            </w:tcBorders>
            <w:shd w:val="clear" w:color="auto" w:fill="auto"/>
            <w:noWrap/>
            <w:vAlign w:val="bottom"/>
          </w:tcPr>
          <w:p w14:paraId="0E7B47F8" w14:textId="77777777" w:rsidR="00CC6BE9" w:rsidRDefault="00CC6BE9" w:rsidP="003A73CD">
            <w:pPr>
              <w:jc w:val="center"/>
              <w:rPr>
                <w:rFonts w:ascii="Calibri" w:eastAsia="Times New Roman" w:hAnsi="Calibri" w:cs="Calibri"/>
                <w:color w:val="000000"/>
                <w:sz w:val="22"/>
                <w:szCs w:val="22"/>
              </w:rPr>
            </w:pPr>
          </w:p>
          <w:p w14:paraId="41E9F0AE" w14:textId="77777777" w:rsidR="00F428D1" w:rsidRDefault="00F428D1" w:rsidP="003A73CD">
            <w:pPr>
              <w:jc w:val="center"/>
              <w:rPr>
                <w:rFonts w:ascii="Calibri" w:eastAsia="Times New Roman" w:hAnsi="Calibri" w:cs="Calibri"/>
                <w:color w:val="000000"/>
                <w:sz w:val="22"/>
                <w:szCs w:val="22"/>
              </w:rPr>
            </w:pPr>
          </w:p>
          <w:p w14:paraId="46AE685A" w14:textId="77777777" w:rsidR="00F428D1" w:rsidRDefault="00F428D1" w:rsidP="003A73CD">
            <w:pPr>
              <w:jc w:val="center"/>
              <w:rPr>
                <w:rFonts w:ascii="Calibri" w:eastAsia="Times New Roman" w:hAnsi="Calibri" w:cs="Calibri"/>
                <w:color w:val="000000"/>
                <w:sz w:val="22"/>
                <w:szCs w:val="22"/>
              </w:rPr>
            </w:pPr>
          </w:p>
          <w:p w14:paraId="1FF43245" w14:textId="77777777" w:rsidR="00F428D1" w:rsidRPr="00F428D1" w:rsidRDefault="00F428D1" w:rsidP="003A73CD">
            <w:pPr>
              <w:jc w:val="center"/>
              <w:rPr>
                <w:rFonts w:ascii="Calibri" w:eastAsia="Times New Roman" w:hAnsi="Calibri" w:cs="Calibri"/>
                <w:color w:val="000000"/>
                <w:sz w:val="22"/>
                <w:szCs w:val="22"/>
              </w:rPr>
            </w:pPr>
          </w:p>
        </w:tc>
        <w:tc>
          <w:tcPr>
            <w:tcW w:w="3268" w:type="dxa"/>
            <w:tcBorders>
              <w:top w:val="single" w:sz="4" w:space="0" w:color="auto"/>
              <w:bottom w:val="single" w:sz="4" w:space="0" w:color="auto"/>
            </w:tcBorders>
            <w:shd w:val="clear" w:color="auto" w:fill="auto"/>
            <w:vAlign w:val="center"/>
          </w:tcPr>
          <w:p w14:paraId="76393690" w14:textId="77777777" w:rsidR="00CC6BE9" w:rsidRPr="00F428D1" w:rsidRDefault="00CC6BE9" w:rsidP="008C4684">
            <w:pPr>
              <w:rPr>
                <w:rFonts w:ascii="Calibri" w:eastAsia="Times New Roman" w:hAnsi="Calibri" w:cs="Calibri"/>
                <w:color w:val="000000"/>
              </w:rPr>
            </w:pPr>
          </w:p>
        </w:tc>
        <w:tc>
          <w:tcPr>
            <w:tcW w:w="2424" w:type="dxa"/>
            <w:tcBorders>
              <w:top w:val="single" w:sz="4" w:space="0" w:color="auto"/>
              <w:bottom w:val="single" w:sz="4" w:space="0" w:color="auto"/>
            </w:tcBorders>
          </w:tcPr>
          <w:p w14:paraId="4FE8316E" w14:textId="77777777" w:rsidR="00CC6BE9" w:rsidRDefault="00CC6BE9" w:rsidP="008C4684">
            <w:pPr>
              <w:rPr>
                <w:rFonts w:ascii="Calibri" w:eastAsia="Times New Roman" w:hAnsi="Calibri" w:cs="Calibri"/>
                <w:color w:val="000000"/>
                <w:sz w:val="22"/>
                <w:szCs w:val="22"/>
              </w:rPr>
            </w:pPr>
          </w:p>
          <w:p w14:paraId="07D30550" w14:textId="77777777" w:rsidR="00F428D1" w:rsidRDefault="00F428D1" w:rsidP="008C4684">
            <w:pPr>
              <w:rPr>
                <w:rFonts w:ascii="Calibri" w:eastAsia="Times New Roman" w:hAnsi="Calibri" w:cs="Calibri"/>
                <w:color w:val="000000"/>
                <w:sz w:val="22"/>
                <w:szCs w:val="22"/>
              </w:rPr>
            </w:pPr>
          </w:p>
          <w:p w14:paraId="47573FC7" w14:textId="77777777" w:rsidR="00F428D1" w:rsidRDefault="00F428D1" w:rsidP="008C4684">
            <w:pPr>
              <w:rPr>
                <w:rFonts w:ascii="Calibri" w:eastAsia="Times New Roman" w:hAnsi="Calibri" w:cs="Calibri"/>
                <w:color w:val="000000"/>
                <w:sz w:val="22"/>
                <w:szCs w:val="22"/>
              </w:rPr>
            </w:pPr>
          </w:p>
          <w:p w14:paraId="0BEF26AE" w14:textId="77777777" w:rsidR="00F428D1" w:rsidRPr="00F428D1" w:rsidRDefault="00F428D1" w:rsidP="008C4684">
            <w:pPr>
              <w:rPr>
                <w:rFonts w:ascii="Calibri" w:eastAsia="Times New Roman" w:hAnsi="Calibri" w:cs="Calibri"/>
                <w:color w:val="000000"/>
                <w:sz w:val="22"/>
                <w:szCs w:val="22"/>
              </w:rPr>
            </w:pPr>
          </w:p>
        </w:tc>
        <w:tc>
          <w:tcPr>
            <w:tcW w:w="5507" w:type="dxa"/>
            <w:tcBorders>
              <w:top w:val="single" w:sz="4" w:space="0" w:color="auto"/>
              <w:bottom w:val="single" w:sz="4" w:space="0" w:color="auto"/>
            </w:tcBorders>
          </w:tcPr>
          <w:p w14:paraId="70AB9821" w14:textId="77777777" w:rsidR="00CC6BE9" w:rsidRPr="00F428D1" w:rsidRDefault="00CC6BE9" w:rsidP="008C4684">
            <w:pPr>
              <w:rPr>
                <w:rFonts w:ascii="Calibri" w:eastAsia="Times New Roman" w:hAnsi="Calibri" w:cs="Calibri"/>
                <w:color w:val="000000"/>
                <w:sz w:val="22"/>
                <w:szCs w:val="22"/>
              </w:rPr>
            </w:pPr>
          </w:p>
        </w:tc>
      </w:tr>
      <w:tr w:rsidR="00975D8D" w:rsidRPr="00F428D1" w14:paraId="39DBE30E" w14:textId="77777777" w:rsidTr="00C310C3">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6FA927" w14:textId="77777777" w:rsidR="00975D8D" w:rsidRPr="00F428D1" w:rsidRDefault="00975D8D" w:rsidP="00C310C3">
            <w:pPr>
              <w:rPr>
                <w:rFonts w:ascii="Calibri" w:eastAsia="Times New Roman" w:hAnsi="Calibri" w:cs="Calibri"/>
                <w:color w:val="000000"/>
                <w:sz w:val="22"/>
                <w:szCs w:val="22"/>
              </w:rPr>
            </w:pPr>
          </w:p>
          <w:p w14:paraId="288B2735" w14:textId="67DCD1F6" w:rsidR="00975D8D" w:rsidRPr="00F428D1" w:rsidRDefault="00975D8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Reference</w:t>
            </w:r>
          </w:p>
        </w:tc>
        <w:tc>
          <w:tcPr>
            <w:tcW w:w="3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969E845" w14:textId="77777777" w:rsidR="00975D8D" w:rsidRPr="00F428D1" w:rsidRDefault="00975D8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 xml:space="preserve"> </w:t>
            </w:r>
          </w:p>
          <w:p w14:paraId="7D6BEE5F" w14:textId="5FB90E63" w:rsidR="00975D8D" w:rsidRPr="00F428D1" w:rsidRDefault="00975D8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Principles/Claims</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223752" w14:textId="77777777" w:rsidR="00975D8D" w:rsidRPr="00F428D1" w:rsidRDefault="00975D8D" w:rsidP="00C310C3">
            <w:pPr>
              <w:rPr>
                <w:rFonts w:ascii="Calibri" w:eastAsia="Times New Roman" w:hAnsi="Calibri" w:cs="Calibri"/>
                <w:color w:val="000000"/>
                <w:sz w:val="22"/>
                <w:szCs w:val="22"/>
              </w:rPr>
            </w:pPr>
          </w:p>
          <w:p w14:paraId="12E77255" w14:textId="4F008604" w:rsidR="00975D8D" w:rsidRPr="00F428D1" w:rsidRDefault="00975D8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Evidence</w:t>
            </w:r>
          </w:p>
        </w:tc>
        <w:tc>
          <w:tcPr>
            <w:tcW w:w="5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8ABB73" w14:textId="2D6620E4" w:rsidR="00975D8D" w:rsidRPr="00F428D1" w:rsidRDefault="00975D8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Arguments / Assumptions</w:t>
            </w:r>
          </w:p>
        </w:tc>
      </w:tr>
      <w:tr w:rsidR="00FF56FF" w:rsidRPr="00F428D1" w14:paraId="1F11180D" w14:textId="77777777" w:rsidTr="00D014C9">
        <w:trPr>
          <w:trHeight w:val="705"/>
        </w:trPr>
        <w:tc>
          <w:tcPr>
            <w:tcW w:w="1696"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43A2650E" w14:textId="77777777" w:rsidR="00FF56FF" w:rsidRPr="00F428D1" w:rsidRDefault="00FF56F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1.2</w:t>
            </w:r>
          </w:p>
        </w:tc>
        <w:tc>
          <w:tcPr>
            <w:tcW w:w="11199" w:type="dxa"/>
            <w:gridSpan w:val="3"/>
            <w:tcBorders>
              <w:top w:val="single" w:sz="4" w:space="0" w:color="auto"/>
              <w:left w:val="single" w:sz="4" w:space="0" w:color="auto"/>
              <w:bottom w:val="single" w:sz="4" w:space="0" w:color="auto"/>
              <w:right w:val="single" w:sz="4" w:space="0" w:color="auto"/>
            </w:tcBorders>
            <w:shd w:val="clear" w:color="000000" w:fill="C0E6F5"/>
            <w:vAlign w:val="center"/>
            <w:hideMark/>
          </w:tcPr>
          <w:p w14:paraId="017FCE11" w14:textId="6187F198" w:rsidR="00FF56FF" w:rsidRPr="00F428D1" w:rsidRDefault="00FF56FF" w:rsidP="008C4684">
            <w:pPr>
              <w:rPr>
                <w:rFonts w:ascii="Calibri" w:eastAsia="Times New Roman" w:hAnsi="Calibri" w:cs="Calibri"/>
                <w:color w:val="000000"/>
              </w:rPr>
            </w:pPr>
            <w:r w:rsidRPr="00F428D1">
              <w:rPr>
                <w:rFonts w:ascii="Calibri" w:eastAsia="Times New Roman" w:hAnsi="Calibri" w:cs="Calibri"/>
                <w:color w:val="000000"/>
              </w:rPr>
              <w:t>Understand the composition of the software and assess risks linked to the ingestion and maintenance of third-party components throughout the development lifecycle</w:t>
            </w:r>
          </w:p>
        </w:tc>
      </w:tr>
      <w:tr w:rsidR="00E154B8" w:rsidRPr="00F428D1" w14:paraId="00B4E6DF" w14:textId="77777777" w:rsidTr="00D014C9">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47533" w14:textId="4E86AE61" w:rsidR="00E154B8" w:rsidRPr="00F428D1" w:rsidRDefault="00257816" w:rsidP="008C4684">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E154B8" w:rsidRPr="00F428D1">
              <w:rPr>
                <w:rFonts w:ascii="Calibri" w:eastAsia="Times New Roman" w:hAnsi="Calibri" w:cs="Calibri"/>
                <w:color w:val="000000"/>
                <w:sz w:val="22"/>
                <w:szCs w:val="22"/>
              </w:rPr>
              <w:t>1.2.1</w:t>
            </w:r>
          </w:p>
        </w:tc>
        <w:tc>
          <w:tcPr>
            <w:tcW w:w="3268" w:type="dxa"/>
            <w:tcBorders>
              <w:top w:val="single" w:sz="4" w:space="0" w:color="auto"/>
              <w:left w:val="nil"/>
              <w:bottom w:val="single" w:sz="4" w:space="0" w:color="auto"/>
              <w:right w:val="single" w:sz="4" w:space="0" w:color="auto"/>
            </w:tcBorders>
            <w:shd w:val="clear" w:color="000000" w:fill="F1A983"/>
            <w:vAlign w:val="center"/>
            <w:hideMark/>
          </w:tcPr>
          <w:p w14:paraId="0AA12000" w14:textId="77777777" w:rsidR="00E154B8" w:rsidRPr="00F428D1" w:rsidRDefault="00E154B8" w:rsidP="008C4684">
            <w:pPr>
              <w:rPr>
                <w:rFonts w:ascii="Calibri" w:eastAsia="Times New Roman" w:hAnsi="Calibri" w:cs="Calibri"/>
                <w:color w:val="000000"/>
              </w:rPr>
            </w:pPr>
            <w:r w:rsidRPr="00F428D1">
              <w:rPr>
                <w:rFonts w:ascii="Calibri" w:eastAsia="Times New Roman" w:hAnsi="Calibri" w:cs="Calibri"/>
                <w:color w:val="000000"/>
              </w:rPr>
              <w:t>All third-party components are identified and documented.</w:t>
            </w:r>
          </w:p>
        </w:tc>
        <w:tc>
          <w:tcPr>
            <w:tcW w:w="2424" w:type="dxa"/>
            <w:tcBorders>
              <w:top w:val="single" w:sz="4" w:space="0" w:color="auto"/>
              <w:left w:val="nil"/>
              <w:bottom w:val="single" w:sz="4" w:space="0" w:color="auto"/>
              <w:right w:val="single" w:sz="4" w:space="0" w:color="auto"/>
            </w:tcBorders>
          </w:tcPr>
          <w:p w14:paraId="213E25B3" w14:textId="77777777" w:rsidR="00E154B8" w:rsidRPr="00F428D1" w:rsidRDefault="00E154B8"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190FE4A4" w14:textId="79508653" w:rsidR="00E154B8" w:rsidRPr="00F428D1" w:rsidRDefault="00E154B8" w:rsidP="008C4684">
            <w:pPr>
              <w:rPr>
                <w:rFonts w:ascii="Calibri" w:eastAsia="Times New Roman" w:hAnsi="Calibri" w:cs="Calibri"/>
                <w:color w:val="000000"/>
                <w:sz w:val="22"/>
                <w:szCs w:val="22"/>
              </w:rPr>
            </w:pPr>
          </w:p>
        </w:tc>
      </w:tr>
      <w:tr w:rsidR="00E154B8" w:rsidRPr="00F428D1" w14:paraId="68FC6C43" w14:textId="77777777" w:rsidTr="00D014C9">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B794" w14:textId="6B991511" w:rsidR="00E154B8" w:rsidRPr="00F428D1" w:rsidRDefault="00257816" w:rsidP="008C4684">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E154B8" w:rsidRPr="00F428D1">
              <w:rPr>
                <w:rFonts w:ascii="Calibri" w:eastAsia="Times New Roman" w:hAnsi="Calibri" w:cs="Calibri"/>
                <w:color w:val="000000"/>
                <w:sz w:val="22"/>
                <w:szCs w:val="22"/>
              </w:rPr>
              <w:t>1.2.2</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0AD475F2" w14:textId="77777777" w:rsidR="00E154B8" w:rsidRPr="00F428D1" w:rsidRDefault="00E154B8" w:rsidP="008C4684">
            <w:pPr>
              <w:rPr>
                <w:rFonts w:ascii="Calibri" w:eastAsia="Times New Roman" w:hAnsi="Calibri" w:cs="Calibri"/>
                <w:color w:val="000000"/>
              </w:rPr>
            </w:pPr>
            <w:r w:rsidRPr="00F428D1">
              <w:rPr>
                <w:rFonts w:ascii="Calibri" w:eastAsia="Times New Roman" w:hAnsi="Calibri" w:cs="Calibri"/>
                <w:color w:val="000000"/>
              </w:rPr>
              <w:t>Integrity of third-party components and updates is verified.</w:t>
            </w:r>
          </w:p>
        </w:tc>
        <w:tc>
          <w:tcPr>
            <w:tcW w:w="2424" w:type="dxa"/>
            <w:tcBorders>
              <w:top w:val="single" w:sz="4" w:space="0" w:color="auto"/>
              <w:left w:val="single" w:sz="4" w:space="0" w:color="auto"/>
              <w:bottom w:val="single" w:sz="4" w:space="0" w:color="auto"/>
              <w:right w:val="single" w:sz="4" w:space="0" w:color="auto"/>
            </w:tcBorders>
          </w:tcPr>
          <w:p w14:paraId="5000766E" w14:textId="77777777" w:rsidR="00E154B8" w:rsidRPr="00F428D1" w:rsidRDefault="00E154B8"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37D9453A" w14:textId="7E990923" w:rsidR="00E154B8" w:rsidRPr="00F428D1" w:rsidRDefault="00E154B8" w:rsidP="008C4684">
            <w:pPr>
              <w:rPr>
                <w:rFonts w:ascii="Calibri" w:eastAsia="Times New Roman" w:hAnsi="Calibri" w:cs="Calibri"/>
                <w:color w:val="000000"/>
                <w:sz w:val="22"/>
                <w:szCs w:val="22"/>
              </w:rPr>
            </w:pPr>
          </w:p>
        </w:tc>
      </w:tr>
      <w:tr w:rsidR="00E154B8" w:rsidRPr="00F428D1" w14:paraId="47A3DBF7" w14:textId="77777777" w:rsidTr="00D014C9">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237A2" w14:textId="66AF3144" w:rsidR="00E154B8" w:rsidRPr="00F428D1" w:rsidRDefault="00257816" w:rsidP="008C4684">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E154B8" w:rsidRPr="00F428D1">
              <w:rPr>
                <w:rFonts w:ascii="Calibri" w:eastAsia="Times New Roman" w:hAnsi="Calibri" w:cs="Calibri"/>
                <w:color w:val="000000"/>
                <w:sz w:val="22"/>
                <w:szCs w:val="22"/>
              </w:rPr>
              <w:t>1.2.3</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39AD0DE8" w14:textId="77777777" w:rsidR="00E154B8" w:rsidRPr="00F428D1" w:rsidRDefault="00E154B8" w:rsidP="008C4684">
            <w:pPr>
              <w:rPr>
                <w:rFonts w:ascii="Calibri" w:eastAsia="Times New Roman" w:hAnsi="Calibri" w:cs="Calibri"/>
                <w:color w:val="000000"/>
              </w:rPr>
            </w:pPr>
            <w:r w:rsidRPr="00F428D1">
              <w:rPr>
                <w:rFonts w:ascii="Calibri" w:eastAsia="Times New Roman" w:hAnsi="Calibri" w:cs="Calibri"/>
                <w:color w:val="000000"/>
              </w:rPr>
              <w:t>Each third-party component is tested before being first deployed.</w:t>
            </w:r>
          </w:p>
        </w:tc>
        <w:tc>
          <w:tcPr>
            <w:tcW w:w="2424" w:type="dxa"/>
            <w:tcBorders>
              <w:top w:val="single" w:sz="4" w:space="0" w:color="auto"/>
              <w:left w:val="single" w:sz="4" w:space="0" w:color="auto"/>
              <w:bottom w:val="single" w:sz="4" w:space="0" w:color="auto"/>
              <w:right w:val="single" w:sz="4" w:space="0" w:color="auto"/>
            </w:tcBorders>
          </w:tcPr>
          <w:p w14:paraId="7AE87056" w14:textId="77777777" w:rsidR="00E154B8" w:rsidRPr="00F428D1" w:rsidRDefault="00E154B8"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37A07798" w14:textId="288E6C96" w:rsidR="00E154B8" w:rsidRPr="00F428D1" w:rsidRDefault="00E154B8" w:rsidP="008C4684">
            <w:pPr>
              <w:rPr>
                <w:rFonts w:ascii="Calibri" w:eastAsia="Times New Roman" w:hAnsi="Calibri" w:cs="Calibri"/>
                <w:color w:val="000000"/>
                <w:sz w:val="22"/>
                <w:szCs w:val="22"/>
              </w:rPr>
            </w:pPr>
          </w:p>
        </w:tc>
      </w:tr>
      <w:tr w:rsidR="00E154B8" w:rsidRPr="00F428D1" w14:paraId="6C48500E" w14:textId="77777777" w:rsidTr="00D014C9">
        <w:trPr>
          <w:trHeight w:val="31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68BF" w14:textId="65DEA856" w:rsidR="00E154B8" w:rsidRPr="00F428D1" w:rsidRDefault="00257816" w:rsidP="008C4684">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E154B8" w:rsidRPr="00F428D1">
              <w:rPr>
                <w:rFonts w:ascii="Calibri" w:eastAsia="Times New Roman" w:hAnsi="Calibri" w:cs="Calibri"/>
                <w:color w:val="000000"/>
                <w:sz w:val="22"/>
                <w:szCs w:val="22"/>
              </w:rPr>
              <w:t>1.2.4</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7FD1554E" w14:textId="77777777" w:rsidR="00E154B8" w:rsidRPr="00F428D1" w:rsidRDefault="00E154B8" w:rsidP="008C4684">
            <w:pPr>
              <w:rPr>
                <w:rFonts w:ascii="Calibri" w:eastAsia="Times New Roman" w:hAnsi="Calibri" w:cs="Calibri"/>
                <w:color w:val="000000"/>
                <w:sz w:val="20"/>
                <w:szCs w:val="20"/>
              </w:rPr>
            </w:pPr>
            <w:r w:rsidRPr="00F428D1">
              <w:rPr>
                <w:rFonts w:ascii="Calibri" w:eastAsia="Times New Roman" w:hAnsi="Calibri" w:cs="Calibri"/>
                <w:color w:val="000000"/>
                <w:sz w:val="14"/>
                <w:szCs w:val="14"/>
              </w:rPr>
              <w:t xml:space="preserve"> </w:t>
            </w:r>
            <w:r w:rsidRPr="00F428D1">
              <w:rPr>
                <w:rFonts w:ascii="Calibri" w:eastAsia="Times New Roman" w:hAnsi="Calibri" w:cs="Calibri"/>
                <w:color w:val="000000"/>
              </w:rPr>
              <w:t>Third-party component updates are tested.</w:t>
            </w:r>
          </w:p>
        </w:tc>
        <w:tc>
          <w:tcPr>
            <w:tcW w:w="2424" w:type="dxa"/>
            <w:tcBorders>
              <w:top w:val="single" w:sz="4" w:space="0" w:color="auto"/>
              <w:left w:val="single" w:sz="4" w:space="0" w:color="auto"/>
              <w:bottom w:val="single" w:sz="4" w:space="0" w:color="auto"/>
              <w:right w:val="single" w:sz="4" w:space="0" w:color="auto"/>
            </w:tcBorders>
          </w:tcPr>
          <w:p w14:paraId="08C8D2A5" w14:textId="77777777" w:rsidR="00E154B8" w:rsidRPr="00F428D1" w:rsidRDefault="00E154B8"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1627C997" w14:textId="7E7C7CB3" w:rsidR="00E154B8" w:rsidRPr="00F428D1" w:rsidRDefault="00E154B8" w:rsidP="008C4684">
            <w:pPr>
              <w:rPr>
                <w:rFonts w:ascii="Calibri" w:eastAsia="Times New Roman" w:hAnsi="Calibri" w:cs="Calibri"/>
                <w:color w:val="000000"/>
                <w:sz w:val="22"/>
                <w:szCs w:val="22"/>
              </w:rPr>
            </w:pPr>
          </w:p>
        </w:tc>
      </w:tr>
      <w:tr w:rsidR="00E154B8" w:rsidRPr="00F428D1" w14:paraId="4CB09E5C" w14:textId="77777777" w:rsidTr="00D014C9">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411D6" w14:textId="7D68303E" w:rsidR="00E154B8" w:rsidRPr="00F428D1" w:rsidRDefault="00257816" w:rsidP="008C4684">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E154B8" w:rsidRPr="00F428D1">
              <w:rPr>
                <w:rFonts w:ascii="Calibri" w:eastAsia="Times New Roman" w:hAnsi="Calibri" w:cs="Calibri"/>
                <w:color w:val="000000"/>
                <w:sz w:val="22"/>
                <w:szCs w:val="22"/>
              </w:rPr>
              <w:t>1.2.5</w:t>
            </w:r>
          </w:p>
        </w:tc>
        <w:tc>
          <w:tcPr>
            <w:tcW w:w="3268" w:type="dxa"/>
            <w:tcBorders>
              <w:top w:val="single" w:sz="4" w:space="0" w:color="auto"/>
              <w:left w:val="nil"/>
              <w:bottom w:val="single" w:sz="4" w:space="0" w:color="auto"/>
              <w:right w:val="single" w:sz="4" w:space="0" w:color="auto"/>
            </w:tcBorders>
            <w:shd w:val="clear" w:color="000000" w:fill="F1A983"/>
            <w:vAlign w:val="bottom"/>
            <w:hideMark/>
          </w:tcPr>
          <w:p w14:paraId="419D162F" w14:textId="77777777" w:rsidR="00E154B8" w:rsidRPr="00F428D1" w:rsidRDefault="00E154B8" w:rsidP="008C4684">
            <w:pPr>
              <w:rPr>
                <w:rFonts w:ascii="Calibri" w:eastAsia="Times New Roman" w:hAnsi="Calibri" w:cs="Calibri"/>
                <w:color w:val="000000"/>
              </w:rPr>
            </w:pPr>
            <w:r w:rsidRPr="00F428D1">
              <w:rPr>
                <w:rFonts w:ascii="Calibri" w:eastAsia="Times New Roman" w:hAnsi="Calibri" w:cs="Calibri"/>
                <w:color w:val="000000"/>
              </w:rPr>
              <w:t>Processes are in place to manage and deploy updates to third-party components.</w:t>
            </w:r>
          </w:p>
        </w:tc>
        <w:tc>
          <w:tcPr>
            <w:tcW w:w="2424" w:type="dxa"/>
            <w:tcBorders>
              <w:top w:val="single" w:sz="4" w:space="0" w:color="auto"/>
              <w:left w:val="nil"/>
              <w:bottom w:val="single" w:sz="4" w:space="0" w:color="auto"/>
              <w:right w:val="single" w:sz="4" w:space="0" w:color="auto"/>
            </w:tcBorders>
          </w:tcPr>
          <w:p w14:paraId="54C24514" w14:textId="77777777" w:rsidR="00E154B8" w:rsidRPr="00F428D1" w:rsidRDefault="00E154B8"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7FA68E2B" w14:textId="76527793" w:rsidR="00E154B8" w:rsidRPr="00F428D1" w:rsidRDefault="00E154B8" w:rsidP="008C4684">
            <w:pPr>
              <w:rPr>
                <w:rFonts w:ascii="Calibri" w:eastAsia="Times New Roman" w:hAnsi="Calibri" w:cs="Calibri"/>
                <w:color w:val="000000"/>
                <w:sz w:val="22"/>
                <w:szCs w:val="22"/>
              </w:rPr>
            </w:pPr>
          </w:p>
        </w:tc>
      </w:tr>
      <w:tr w:rsidR="00E154B8" w:rsidRPr="00F428D1" w14:paraId="43A9549F" w14:textId="77777777" w:rsidTr="00D014C9">
        <w:trPr>
          <w:trHeight w:val="290"/>
        </w:trPr>
        <w:tc>
          <w:tcPr>
            <w:tcW w:w="1696" w:type="dxa"/>
            <w:tcBorders>
              <w:top w:val="nil"/>
              <w:left w:val="nil"/>
              <w:bottom w:val="single" w:sz="4" w:space="0" w:color="auto"/>
              <w:right w:val="nil"/>
            </w:tcBorders>
            <w:shd w:val="clear" w:color="auto" w:fill="auto"/>
            <w:noWrap/>
            <w:vAlign w:val="bottom"/>
          </w:tcPr>
          <w:p w14:paraId="4E4B63D6" w14:textId="77777777" w:rsidR="00E154B8" w:rsidRDefault="00E154B8" w:rsidP="008C4684">
            <w:pPr>
              <w:rPr>
                <w:rFonts w:ascii="Calibri" w:eastAsia="Times New Roman" w:hAnsi="Calibri" w:cs="Calibri"/>
                <w:color w:val="000000"/>
                <w:sz w:val="22"/>
                <w:szCs w:val="22"/>
              </w:rPr>
            </w:pPr>
          </w:p>
          <w:p w14:paraId="7B427B05" w14:textId="77777777" w:rsidR="00C310C3" w:rsidRPr="00F428D1" w:rsidRDefault="00C310C3" w:rsidP="008C4684">
            <w:pPr>
              <w:rPr>
                <w:rFonts w:ascii="Calibri" w:eastAsia="Times New Roman" w:hAnsi="Calibri" w:cs="Calibri"/>
                <w:color w:val="000000"/>
                <w:sz w:val="22"/>
                <w:szCs w:val="22"/>
              </w:rPr>
            </w:pPr>
          </w:p>
        </w:tc>
        <w:tc>
          <w:tcPr>
            <w:tcW w:w="3268" w:type="dxa"/>
            <w:tcBorders>
              <w:top w:val="nil"/>
              <w:left w:val="nil"/>
              <w:bottom w:val="single" w:sz="4" w:space="0" w:color="auto"/>
              <w:right w:val="nil"/>
            </w:tcBorders>
            <w:shd w:val="clear" w:color="auto" w:fill="auto"/>
            <w:vAlign w:val="bottom"/>
          </w:tcPr>
          <w:p w14:paraId="407677A3" w14:textId="77777777" w:rsidR="00E154B8" w:rsidRPr="00F428D1" w:rsidRDefault="00E154B8" w:rsidP="008C4684">
            <w:pPr>
              <w:rPr>
                <w:rFonts w:ascii="Calibri" w:eastAsia="Times New Roman" w:hAnsi="Calibri" w:cs="Calibri"/>
                <w:sz w:val="20"/>
                <w:szCs w:val="20"/>
              </w:rPr>
            </w:pPr>
          </w:p>
        </w:tc>
        <w:tc>
          <w:tcPr>
            <w:tcW w:w="2424" w:type="dxa"/>
            <w:tcBorders>
              <w:top w:val="nil"/>
              <w:left w:val="nil"/>
              <w:bottom w:val="single" w:sz="4" w:space="0" w:color="auto"/>
              <w:right w:val="nil"/>
            </w:tcBorders>
          </w:tcPr>
          <w:p w14:paraId="1BD875C5" w14:textId="77777777" w:rsidR="00E154B8" w:rsidRPr="00F428D1" w:rsidRDefault="00E154B8" w:rsidP="008C4684">
            <w:pPr>
              <w:rPr>
                <w:rFonts w:ascii="Calibri" w:eastAsia="Times New Roman" w:hAnsi="Calibri" w:cs="Calibri"/>
                <w:sz w:val="20"/>
                <w:szCs w:val="20"/>
              </w:rPr>
            </w:pPr>
          </w:p>
        </w:tc>
        <w:tc>
          <w:tcPr>
            <w:tcW w:w="5507" w:type="dxa"/>
            <w:tcBorders>
              <w:top w:val="nil"/>
              <w:left w:val="nil"/>
              <w:bottom w:val="single" w:sz="4" w:space="0" w:color="auto"/>
              <w:right w:val="nil"/>
            </w:tcBorders>
          </w:tcPr>
          <w:p w14:paraId="5A2AB9F7" w14:textId="77777777" w:rsidR="00E154B8" w:rsidRPr="00F428D1" w:rsidRDefault="00E154B8" w:rsidP="008C4684">
            <w:pPr>
              <w:rPr>
                <w:rFonts w:ascii="Calibri" w:eastAsia="Times New Roman" w:hAnsi="Calibri" w:cs="Calibri"/>
                <w:sz w:val="20"/>
                <w:szCs w:val="20"/>
              </w:rPr>
            </w:pPr>
          </w:p>
        </w:tc>
      </w:tr>
      <w:tr w:rsidR="00E154B8" w:rsidRPr="00F428D1" w14:paraId="0149D239" w14:textId="77777777" w:rsidTr="00C310C3">
        <w:trPr>
          <w:trHeight w:val="29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10A012" w14:textId="77777777" w:rsidR="00E154B8" w:rsidRPr="00F428D1" w:rsidRDefault="00E154B8" w:rsidP="00C310C3">
            <w:pPr>
              <w:rPr>
                <w:rFonts w:ascii="Calibri" w:eastAsia="Times New Roman" w:hAnsi="Calibri" w:cs="Calibri"/>
                <w:color w:val="000000"/>
                <w:sz w:val="22"/>
                <w:szCs w:val="22"/>
              </w:rPr>
            </w:pPr>
          </w:p>
          <w:p w14:paraId="30D9CABA" w14:textId="77777777" w:rsidR="00E154B8" w:rsidRPr="00F428D1" w:rsidRDefault="00E154B8"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Reference</w:t>
            </w:r>
          </w:p>
        </w:tc>
        <w:tc>
          <w:tcPr>
            <w:tcW w:w="3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E430289" w14:textId="77777777" w:rsidR="00E154B8" w:rsidRPr="00F428D1" w:rsidRDefault="00E154B8"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 xml:space="preserve"> </w:t>
            </w:r>
          </w:p>
          <w:p w14:paraId="5BC507C0" w14:textId="77777777" w:rsidR="00E154B8" w:rsidRPr="00F428D1" w:rsidRDefault="00E154B8"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Principles/Claims</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C7439E" w14:textId="77777777" w:rsidR="00E154B8" w:rsidRPr="00F428D1" w:rsidRDefault="00E154B8" w:rsidP="00C310C3">
            <w:pPr>
              <w:rPr>
                <w:rFonts w:ascii="Calibri" w:eastAsia="Times New Roman" w:hAnsi="Calibri" w:cs="Calibri"/>
                <w:color w:val="000000"/>
                <w:sz w:val="22"/>
                <w:szCs w:val="22"/>
              </w:rPr>
            </w:pPr>
          </w:p>
          <w:p w14:paraId="6779C955" w14:textId="77777777" w:rsidR="00E154B8" w:rsidRPr="00F428D1" w:rsidRDefault="00E154B8"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Evidence</w:t>
            </w:r>
          </w:p>
        </w:tc>
        <w:tc>
          <w:tcPr>
            <w:tcW w:w="5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2D9FEA" w14:textId="77777777" w:rsidR="00E154B8" w:rsidRPr="00F428D1" w:rsidRDefault="00E154B8"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Arguments / Assumptions</w:t>
            </w:r>
          </w:p>
        </w:tc>
      </w:tr>
      <w:tr w:rsidR="00FF56FF" w:rsidRPr="00F428D1" w14:paraId="1CC0FEF5" w14:textId="77777777" w:rsidTr="00D014C9">
        <w:trPr>
          <w:trHeight w:val="620"/>
        </w:trPr>
        <w:tc>
          <w:tcPr>
            <w:tcW w:w="1696"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7BF38F29" w14:textId="77777777" w:rsidR="00FF56FF" w:rsidRPr="00F428D1" w:rsidRDefault="00FF56F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1.3</w:t>
            </w:r>
          </w:p>
        </w:tc>
        <w:tc>
          <w:tcPr>
            <w:tcW w:w="11199" w:type="dxa"/>
            <w:gridSpan w:val="3"/>
            <w:tcBorders>
              <w:top w:val="single" w:sz="4" w:space="0" w:color="auto"/>
              <w:left w:val="single" w:sz="4" w:space="0" w:color="auto"/>
              <w:bottom w:val="single" w:sz="4" w:space="0" w:color="auto"/>
              <w:right w:val="single" w:sz="4" w:space="0" w:color="auto"/>
            </w:tcBorders>
            <w:shd w:val="clear" w:color="000000" w:fill="C0E6F5"/>
            <w:vAlign w:val="center"/>
            <w:hideMark/>
          </w:tcPr>
          <w:p w14:paraId="1C5FA81C" w14:textId="7F05FFA9" w:rsidR="00FF56FF" w:rsidRPr="00F428D1" w:rsidRDefault="00FF56FF" w:rsidP="008C4684">
            <w:pPr>
              <w:rPr>
                <w:rFonts w:ascii="Calibri" w:eastAsia="Times New Roman" w:hAnsi="Calibri" w:cs="Calibri"/>
                <w:color w:val="000000"/>
              </w:rPr>
            </w:pPr>
            <w:r w:rsidRPr="00F428D1">
              <w:rPr>
                <w:rFonts w:ascii="Calibri" w:eastAsia="Times New Roman" w:hAnsi="Calibri" w:cs="Calibri"/>
                <w:color w:val="000000"/>
              </w:rPr>
              <w:t>Have a clear process for testing software and software updates before distribution.</w:t>
            </w:r>
          </w:p>
        </w:tc>
      </w:tr>
      <w:tr w:rsidR="00474CFA" w:rsidRPr="00F428D1" w14:paraId="4C567375" w14:textId="77777777" w:rsidTr="00D014C9">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1CD1A" w14:textId="77777777" w:rsidR="00474CFA" w:rsidRPr="00F428D1" w:rsidRDefault="00474CFA"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1.3.1</w:t>
            </w:r>
          </w:p>
        </w:tc>
        <w:tc>
          <w:tcPr>
            <w:tcW w:w="3268" w:type="dxa"/>
            <w:tcBorders>
              <w:top w:val="single" w:sz="4" w:space="0" w:color="auto"/>
              <w:left w:val="single" w:sz="4" w:space="0" w:color="auto"/>
              <w:bottom w:val="single" w:sz="4" w:space="0" w:color="auto"/>
              <w:right w:val="single" w:sz="4" w:space="0" w:color="auto"/>
            </w:tcBorders>
            <w:shd w:val="clear" w:color="000000" w:fill="F1A983"/>
            <w:vAlign w:val="center"/>
            <w:hideMark/>
          </w:tcPr>
          <w:p w14:paraId="67263EF3" w14:textId="77777777" w:rsidR="00474CFA" w:rsidRPr="00F428D1" w:rsidRDefault="00474CFA" w:rsidP="008C4684">
            <w:pPr>
              <w:rPr>
                <w:rFonts w:ascii="Calibri" w:eastAsia="Times New Roman" w:hAnsi="Calibri" w:cs="Calibri"/>
                <w:color w:val="000000"/>
              </w:rPr>
            </w:pPr>
            <w:r w:rsidRPr="00F428D1">
              <w:rPr>
                <w:rFonts w:ascii="Calibri" w:eastAsia="Times New Roman" w:hAnsi="Calibri" w:cs="Calibri"/>
                <w:color w:val="000000"/>
              </w:rPr>
              <w:t>A test plan exists that covers all requirements and third-party components.</w:t>
            </w:r>
          </w:p>
        </w:tc>
        <w:tc>
          <w:tcPr>
            <w:tcW w:w="2424" w:type="dxa"/>
            <w:tcBorders>
              <w:top w:val="single" w:sz="4" w:space="0" w:color="auto"/>
              <w:left w:val="single" w:sz="4" w:space="0" w:color="auto"/>
              <w:bottom w:val="single" w:sz="4" w:space="0" w:color="auto"/>
              <w:right w:val="single" w:sz="4" w:space="0" w:color="auto"/>
            </w:tcBorders>
          </w:tcPr>
          <w:p w14:paraId="750C69DA" w14:textId="77777777" w:rsidR="00474CFA" w:rsidRPr="00F428D1" w:rsidRDefault="00474CFA"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1D8B2B4E" w14:textId="5FB31A7F" w:rsidR="00474CFA" w:rsidRPr="00F428D1" w:rsidRDefault="00474CFA" w:rsidP="008C4684">
            <w:pPr>
              <w:rPr>
                <w:rFonts w:ascii="Calibri" w:eastAsia="Times New Roman" w:hAnsi="Calibri" w:cs="Calibri"/>
                <w:color w:val="000000"/>
                <w:sz w:val="22"/>
                <w:szCs w:val="22"/>
              </w:rPr>
            </w:pPr>
          </w:p>
        </w:tc>
      </w:tr>
      <w:tr w:rsidR="00474CFA" w:rsidRPr="00F428D1" w14:paraId="006DA520" w14:textId="77777777" w:rsidTr="00D014C9">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83F13" w14:textId="77777777" w:rsidR="00474CFA" w:rsidRPr="00F428D1" w:rsidRDefault="00474CFA"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1.3.2</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88124" w14:textId="77777777" w:rsidR="00474CFA" w:rsidRPr="00F428D1" w:rsidRDefault="00474CFA" w:rsidP="008C4684">
            <w:pPr>
              <w:rPr>
                <w:rFonts w:ascii="Calibri" w:eastAsia="Times New Roman" w:hAnsi="Calibri" w:cs="Calibri"/>
                <w:color w:val="000000"/>
                <w:sz w:val="20"/>
                <w:szCs w:val="20"/>
              </w:rPr>
            </w:pPr>
            <w:r w:rsidRPr="00F428D1">
              <w:rPr>
                <w:rFonts w:ascii="Calibri" w:eastAsia="Times New Roman" w:hAnsi="Calibri" w:cs="Calibri"/>
                <w:color w:val="000000"/>
                <w:sz w:val="14"/>
                <w:szCs w:val="14"/>
              </w:rPr>
              <w:t xml:space="preserve"> </w:t>
            </w:r>
            <w:r w:rsidRPr="00F428D1">
              <w:rPr>
                <w:rFonts w:ascii="Calibri" w:eastAsia="Times New Roman" w:hAnsi="Calibri" w:cs="Calibri"/>
                <w:color w:val="000000"/>
              </w:rPr>
              <w:t>Execution of the test plan is automated and repeatable wherever possible.</w:t>
            </w:r>
          </w:p>
        </w:tc>
        <w:tc>
          <w:tcPr>
            <w:tcW w:w="2424" w:type="dxa"/>
            <w:tcBorders>
              <w:top w:val="single" w:sz="4" w:space="0" w:color="auto"/>
              <w:left w:val="single" w:sz="4" w:space="0" w:color="auto"/>
              <w:bottom w:val="single" w:sz="4" w:space="0" w:color="auto"/>
              <w:right w:val="single" w:sz="4" w:space="0" w:color="auto"/>
            </w:tcBorders>
          </w:tcPr>
          <w:p w14:paraId="7D73CF32" w14:textId="77777777" w:rsidR="00474CFA" w:rsidRPr="00F428D1" w:rsidRDefault="00474CFA"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78C821BC" w14:textId="73256A81" w:rsidR="00474CFA" w:rsidRPr="00F428D1" w:rsidRDefault="00474CFA" w:rsidP="008C4684">
            <w:pPr>
              <w:rPr>
                <w:rFonts w:ascii="Calibri" w:eastAsia="Times New Roman" w:hAnsi="Calibri" w:cs="Calibri"/>
                <w:color w:val="000000"/>
                <w:sz w:val="22"/>
                <w:szCs w:val="22"/>
              </w:rPr>
            </w:pPr>
          </w:p>
        </w:tc>
      </w:tr>
      <w:tr w:rsidR="00474CFA" w:rsidRPr="00F428D1" w14:paraId="2FA8D996" w14:textId="77777777" w:rsidTr="00C310C3">
        <w:trPr>
          <w:trHeight w:val="58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4708E" w14:textId="77777777" w:rsidR="00474CFA" w:rsidRPr="00F428D1" w:rsidRDefault="00474CFA"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lastRenderedPageBreak/>
              <w:t>Claim 1.3.3</w:t>
            </w:r>
          </w:p>
        </w:tc>
        <w:tc>
          <w:tcPr>
            <w:tcW w:w="3268" w:type="dxa"/>
            <w:tcBorders>
              <w:top w:val="single" w:sz="4" w:space="0" w:color="auto"/>
              <w:left w:val="single" w:sz="4" w:space="0" w:color="auto"/>
              <w:bottom w:val="single" w:sz="4" w:space="0" w:color="auto"/>
              <w:right w:val="single" w:sz="4" w:space="0" w:color="auto"/>
            </w:tcBorders>
            <w:shd w:val="clear" w:color="auto" w:fill="F1A983"/>
            <w:vAlign w:val="bottom"/>
            <w:hideMark/>
          </w:tcPr>
          <w:p w14:paraId="6D3EA657" w14:textId="77777777" w:rsidR="00474CFA" w:rsidRPr="00F428D1" w:rsidRDefault="00474CFA" w:rsidP="008C4684">
            <w:pPr>
              <w:rPr>
                <w:rFonts w:ascii="Calibri" w:eastAsia="Times New Roman" w:hAnsi="Calibri" w:cs="Calibri"/>
                <w:color w:val="000000"/>
              </w:rPr>
            </w:pPr>
            <w:r w:rsidRPr="00F428D1">
              <w:rPr>
                <w:rFonts w:ascii="Calibri" w:eastAsia="Times New Roman" w:hAnsi="Calibri" w:cs="Calibri"/>
                <w:color w:val="000000"/>
              </w:rPr>
              <w:t>Defects identified during testing are addressed.</w:t>
            </w:r>
          </w:p>
        </w:tc>
        <w:tc>
          <w:tcPr>
            <w:tcW w:w="2424" w:type="dxa"/>
            <w:tcBorders>
              <w:top w:val="single" w:sz="4" w:space="0" w:color="auto"/>
              <w:left w:val="single" w:sz="4" w:space="0" w:color="auto"/>
              <w:bottom w:val="single" w:sz="4" w:space="0" w:color="auto"/>
              <w:right w:val="single" w:sz="4" w:space="0" w:color="auto"/>
            </w:tcBorders>
          </w:tcPr>
          <w:p w14:paraId="66F56F47" w14:textId="77777777" w:rsidR="00474CFA" w:rsidRPr="00F428D1" w:rsidRDefault="00474CFA"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73F796F1" w14:textId="5ABB854B" w:rsidR="00474CFA" w:rsidRPr="00F428D1" w:rsidRDefault="00474CFA" w:rsidP="008C4684">
            <w:pPr>
              <w:rPr>
                <w:rFonts w:ascii="Calibri" w:eastAsia="Times New Roman" w:hAnsi="Calibri" w:cs="Calibri"/>
                <w:color w:val="000000"/>
                <w:sz w:val="22"/>
                <w:szCs w:val="22"/>
              </w:rPr>
            </w:pPr>
          </w:p>
        </w:tc>
      </w:tr>
      <w:tr w:rsidR="00FF56FF" w:rsidRPr="00F428D1" w14:paraId="30D73355" w14:textId="77777777" w:rsidTr="00AE4500">
        <w:trPr>
          <w:trHeight w:val="537"/>
        </w:trPr>
        <w:tc>
          <w:tcPr>
            <w:tcW w:w="12895" w:type="dxa"/>
            <w:gridSpan w:val="4"/>
            <w:tcBorders>
              <w:top w:val="single" w:sz="4" w:space="0" w:color="auto"/>
              <w:bottom w:val="single" w:sz="4" w:space="0" w:color="auto"/>
            </w:tcBorders>
            <w:shd w:val="clear" w:color="auto" w:fill="auto"/>
            <w:noWrap/>
            <w:vAlign w:val="bottom"/>
            <w:hideMark/>
          </w:tcPr>
          <w:p w14:paraId="70CE2E68" w14:textId="2A1D1BCC" w:rsidR="00FF56FF" w:rsidRPr="00F428D1" w:rsidRDefault="00FF56FF" w:rsidP="008C4684">
            <w:pPr>
              <w:rPr>
                <w:rFonts w:ascii="Calibri" w:eastAsia="Times New Roman" w:hAnsi="Calibri" w:cs="Calibri"/>
                <w:sz w:val="20"/>
                <w:szCs w:val="20"/>
              </w:rPr>
            </w:pPr>
          </w:p>
        </w:tc>
      </w:tr>
      <w:tr w:rsidR="00474CFA" w:rsidRPr="00F428D1" w14:paraId="097E9EAC" w14:textId="77777777" w:rsidTr="00C310C3">
        <w:trPr>
          <w:trHeight w:val="45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B1A220D" w14:textId="77777777" w:rsidR="00474CFA" w:rsidRPr="00F428D1" w:rsidRDefault="00474CFA" w:rsidP="003313BA">
            <w:pPr>
              <w:rPr>
                <w:rFonts w:ascii="Calibri" w:eastAsia="Times New Roman" w:hAnsi="Calibri" w:cs="Calibri"/>
                <w:color w:val="000000"/>
                <w:sz w:val="22"/>
                <w:szCs w:val="22"/>
              </w:rPr>
            </w:pPr>
          </w:p>
          <w:p w14:paraId="2FC6BF08" w14:textId="649933BF" w:rsidR="00474CFA" w:rsidRPr="00F428D1" w:rsidRDefault="00474CFA" w:rsidP="003313BA">
            <w:pPr>
              <w:rPr>
                <w:rFonts w:ascii="Calibri" w:eastAsia="Times New Roman" w:hAnsi="Calibri" w:cs="Calibri"/>
                <w:color w:val="000000"/>
              </w:rPr>
            </w:pPr>
            <w:r w:rsidRPr="00F428D1">
              <w:rPr>
                <w:rFonts w:ascii="Calibri" w:eastAsia="Times New Roman" w:hAnsi="Calibri" w:cs="Calibri"/>
                <w:color w:val="000000"/>
                <w:sz w:val="22"/>
                <w:szCs w:val="22"/>
              </w:rPr>
              <w:t>Reference</w:t>
            </w:r>
          </w:p>
        </w:tc>
        <w:tc>
          <w:tcPr>
            <w:tcW w:w="3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31D4C" w14:textId="77777777" w:rsidR="00474CFA" w:rsidRPr="00F428D1" w:rsidRDefault="00474CFA" w:rsidP="003313BA">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 xml:space="preserve"> </w:t>
            </w:r>
          </w:p>
          <w:p w14:paraId="769B59A3" w14:textId="4967D090" w:rsidR="00474CFA" w:rsidRPr="00F428D1" w:rsidRDefault="00474CFA" w:rsidP="003313BA">
            <w:pPr>
              <w:rPr>
                <w:rFonts w:ascii="Calibri" w:eastAsia="Times New Roman" w:hAnsi="Calibri" w:cs="Calibri"/>
                <w:color w:val="000000"/>
              </w:rPr>
            </w:pPr>
            <w:r w:rsidRPr="00F428D1">
              <w:rPr>
                <w:rFonts w:ascii="Calibri" w:eastAsia="Times New Roman" w:hAnsi="Calibri" w:cs="Calibri"/>
                <w:color w:val="000000"/>
                <w:sz w:val="22"/>
                <w:szCs w:val="22"/>
              </w:rPr>
              <w:t>Principles/Claims</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909FE" w14:textId="77777777" w:rsidR="00474CFA" w:rsidRPr="00F428D1" w:rsidRDefault="00474CFA" w:rsidP="003313BA">
            <w:pPr>
              <w:rPr>
                <w:rFonts w:ascii="Calibri" w:eastAsia="Times New Roman" w:hAnsi="Calibri" w:cs="Calibri"/>
                <w:color w:val="000000"/>
                <w:sz w:val="22"/>
                <w:szCs w:val="22"/>
              </w:rPr>
            </w:pPr>
          </w:p>
          <w:p w14:paraId="40CACA36" w14:textId="0BC11B69" w:rsidR="00474CFA" w:rsidRPr="00F428D1" w:rsidRDefault="00474CFA" w:rsidP="003313BA">
            <w:pPr>
              <w:rPr>
                <w:rFonts w:ascii="Calibri" w:eastAsia="Times New Roman" w:hAnsi="Calibri" w:cs="Calibri"/>
                <w:color w:val="000000"/>
              </w:rPr>
            </w:pPr>
            <w:r w:rsidRPr="00F428D1">
              <w:rPr>
                <w:rFonts w:ascii="Calibri" w:eastAsia="Times New Roman" w:hAnsi="Calibri" w:cs="Calibri"/>
                <w:color w:val="000000"/>
                <w:sz w:val="22"/>
                <w:szCs w:val="22"/>
              </w:rPr>
              <w:t>Evidence</w:t>
            </w:r>
          </w:p>
        </w:tc>
        <w:tc>
          <w:tcPr>
            <w:tcW w:w="5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BC472B" w14:textId="0A453F39" w:rsidR="00474CFA" w:rsidRPr="00F428D1" w:rsidRDefault="00474CFA" w:rsidP="00C310C3">
            <w:pPr>
              <w:rPr>
                <w:rFonts w:ascii="Calibri" w:eastAsia="Times New Roman" w:hAnsi="Calibri" w:cs="Calibri"/>
                <w:color w:val="000000"/>
              </w:rPr>
            </w:pPr>
            <w:r w:rsidRPr="00F428D1">
              <w:rPr>
                <w:rFonts w:ascii="Calibri" w:eastAsia="Times New Roman" w:hAnsi="Calibri" w:cs="Calibri"/>
                <w:color w:val="000000"/>
                <w:sz w:val="22"/>
                <w:szCs w:val="22"/>
              </w:rPr>
              <w:t>Arguments / Assumptions</w:t>
            </w:r>
          </w:p>
        </w:tc>
      </w:tr>
      <w:tr w:rsidR="00FF56FF" w:rsidRPr="00F428D1" w14:paraId="3F0F9370" w14:textId="77777777" w:rsidTr="00D014C9">
        <w:trPr>
          <w:trHeight w:val="450"/>
        </w:trPr>
        <w:tc>
          <w:tcPr>
            <w:tcW w:w="1696"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4AD91EEB" w14:textId="77777777" w:rsidR="00FF56FF" w:rsidRPr="00F428D1" w:rsidRDefault="00FF56F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1.4</w:t>
            </w:r>
          </w:p>
        </w:tc>
        <w:tc>
          <w:tcPr>
            <w:tcW w:w="11199" w:type="dxa"/>
            <w:gridSpan w:val="3"/>
            <w:tcBorders>
              <w:top w:val="single" w:sz="4" w:space="0" w:color="auto"/>
              <w:left w:val="single" w:sz="4" w:space="0" w:color="auto"/>
              <w:bottom w:val="single" w:sz="4" w:space="0" w:color="auto"/>
              <w:right w:val="single" w:sz="4" w:space="0" w:color="auto"/>
            </w:tcBorders>
            <w:shd w:val="clear" w:color="000000" w:fill="C0E6F5"/>
            <w:vAlign w:val="center"/>
            <w:hideMark/>
          </w:tcPr>
          <w:p w14:paraId="0DEC5899" w14:textId="57355231" w:rsidR="00FF56FF" w:rsidRPr="00F428D1" w:rsidRDefault="00FF56FF" w:rsidP="002F4040">
            <w:pPr>
              <w:rPr>
                <w:rFonts w:ascii="Calibri" w:eastAsia="Times New Roman" w:hAnsi="Calibri" w:cs="Calibri"/>
                <w:color w:val="000000"/>
                <w:sz w:val="22"/>
                <w:szCs w:val="22"/>
              </w:rPr>
            </w:pPr>
            <w:r w:rsidRPr="00F428D1">
              <w:rPr>
                <w:rFonts w:ascii="Calibri" w:eastAsia="Times New Roman" w:hAnsi="Calibri" w:cs="Calibri"/>
                <w:color w:val="000000"/>
              </w:rPr>
              <w:t>Follow secure by design and secure by default principles throughout the development lifecycle of the software.</w:t>
            </w:r>
            <w:r w:rsidRPr="00F428D1">
              <w:rPr>
                <w:rFonts w:ascii="Calibri" w:eastAsia="Times New Roman" w:hAnsi="Calibri" w:cs="Calibri"/>
                <w:color w:val="000000"/>
                <w:sz w:val="22"/>
                <w:szCs w:val="22"/>
              </w:rPr>
              <w:t> </w:t>
            </w:r>
          </w:p>
        </w:tc>
      </w:tr>
      <w:tr w:rsidR="003B58CF" w:rsidRPr="00F428D1" w14:paraId="02E63446" w14:textId="77777777" w:rsidTr="00D014C9">
        <w:trPr>
          <w:trHeight w:val="93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0FD2" w14:textId="77777777" w:rsidR="003B58CF" w:rsidRPr="00F428D1" w:rsidRDefault="003B58C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1.4.1</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3C6DB" w14:textId="77777777" w:rsidR="003B58CF" w:rsidRPr="00F428D1" w:rsidRDefault="003B58CF" w:rsidP="008C4684">
            <w:pPr>
              <w:rPr>
                <w:rFonts w:ascii="Calibri" w:eastAsia="Times New Roman" w:hAnsi="Calibri" w:cs="Calibri"/>
                <w:color w:val="000000"/>
              </w:rPr>
            </w:pPr>
            <w:r w:rsidRPr="00F428D1">
              <w:rPr>
                <w:rFonts w:ascii="Calibri" w:eastAsia="Times New Roman" w:hAnsi="Calibri" w:cs="Calibri"/>
                <w:color w:val="000000"/>
              </w:rPr>
              <w:t>Techniques to understand how the software might be exploited (threat modelling) have been used in the design of the software.</w:t>
            </w:r>
          </w:p>
        </w:tc>
        <w:tc>
          <w:tcPr>
            <w:tcW w:w="2424" w:type="dxa"/>
            <w:tcBorders>
              <w:top w:val="single" w:sz="4" w:space="0" w:color="auto"/>
              <w:left w:val="single" w:sz="4" w:space="0" w:color="auto"/>
              <w:bottom w:val="single" w:sz="4" w:space="0" w:color="auto"/>
              <w:right w:val="single" w:sz="4" w:space="0" w:color="auto"/>
            </w:tcBorders>
          </w:tcPr>
          <w:p w14:paraId="2FD4CEA8" w14:textId="77777777" w:rsidR="003B58CF" w:rsidRPr="00F428D1" w:rsidRDefault="003B58CF"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2D134124" w14:textId="7CF721B3" w:rsidR="003B58CF" w:rsidRPr="00F428D1" w:rsidRDefault="003B58CF" w:rsidP="008C4684">
            <w:pPr>
              <w:rPr>
                <w:rFonts w:ascii="Calibri" w:eastAsia="Times New Roman" w:hAnsi="Calibri" w:cs="Calibri"/>
                <w:color w:val="000000"/>
                <w:sz w:val="22"/>
                <w:szCs w:val="22"/>
              </w:rPr>
            </w:pPr>
          </w:p>
        </w:tc>
      </w:tr>
      <w:tr w:rsidR="003B58CF" w:rsidRPr="00F428D1" w14:paraId="2770D452" w14:textId="77777777" w:rsidTr="00C310C3">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011E8" w14:textId="77777777" w:rsidR="003B58CF" w:rsidRPr="00F428D1" w:rsidRDefault="003B58C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1.4.2</w:t>
            </w:r>
          </w:p>
        </w:tc>
        <w:tc>
          <w:tcPr>
            <w:tcW w:w="3268"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6A6BDF20" w14:textId="77777777" w:rsidR="003B58CF" w:rsidRPr="00F428D1" w:rsidRDefault="003B58CF" w:rsidP="008C4684">
            <w:pPr>
              <w:rPr>
                <w:rFonts w:ascii="Calibri" w:eastAsia="Times New Roman" w:hAnsi="Calibri" w:cs="Calibri"/>
                <w:color w:val="000000"/>
              </w:rPr>
            </w:pPr>
            <w:r w:rsidRPr="00F428D1">
              <w:rPr>
                <w:rFonts w:ascii="Calibri" w:eastAsia="Times New Roman" w:hAnsi="Calibri" w:cs="Calibri"/>
                <w:color w:val="000000"/>
              </w:rPr>
              <w:t>Multi-factor authentication for privileged users of the software is enforced.</w:t>
            </w:r>
          </w:p>
        </w:tc>
        <w:tc>
          <w:tcPr>
            <w:tcW w:w="2424" w:type="dxa"/>
            <w:tcBorders>
              <w:top w:val="single" w:sz="4" w:space="0" w:color="auto"/>
              <w:left w:val="single" w:sz="4" w:space="0" w:color="auto"/>
              <w:bottom w:val="single" w:sz="4" w:space="0" w:color="auto"/>
              <w:right w:val="single" w:sz="4" w:space="0" w:color="auto"/>
            </w:tcBorders>
          </w:tcPr>
          <w:p w14:paraId="75210198" w14:textId="77777777" w:rsidR="003B58CF" w:rsidRPr="00F428D1" w:rsidRDefault="003B58CF"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2DE2E0B9" w14:textId="03EEA448" w:rsidR="003B58CF" w:rsidRPr="00F428D1" w:rsidRDefault="003B58CF" w:rsidP="008C4684">
            <w:pPr>
              <w:rPr>
                <w:rFonts w:ascii="Calibri" w:eastAsia="Times New Roman" w:hAnsi="Calibri" w:cs="Calibri"/>
                <w:color w:val="000000"/>
                <w:sz w:val="22"/>
                <w:szCs w:val="22"/>
              </w:rPr>
            </w:pPr>
          </w:p>
        </w:tc>
      </w:tr>
      <w:tr w:rsidR="003B58CF" w:rsidRPr="00F428D1" w14:paraId="11C4B3CB" w14:textId="77777777" w:rsidTr="00C310C3">
        <w:trPr>
          <w:trHeight w:val="58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0DC7" w14:textId="77777777" w:rsidR="003B58CF" w:rsidRPr="00F428D1" w:rsidRDefault="003B58C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1.4.3</w:t>
            </w:r>
          </w:p>
        </w:tc>
        <w:tc>
          <w:tcPr>
            <w:tcW w:w="3268"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1AB369C8" w14:textId="77777777" w:rsidR="003B58CF" w:rsidRPr="00F428D1" w:rsidRDefault="003B58CF" w:rsidP="008C4684">
            <w:pPr>
              <w:rPr>
                <w:rFonts w:ascii="Calibri" w:eastAsia="Times New Roman" w:hAnsi="Calibri" w:cs="Calibri"/>
                <w:color w:val="000000"/>
                <w:sz w:val="20"/>
                <w:szCs w:val="20"/>
              </w:rPr>
            </w:pPr>
            <w:r w:rsidRPr="00F428D1">
              <w:rPr>
                <w:rFonts w:ascii="Calibri" w:eastAsia="Times New Roman" w:hAnsi="Calibri" w:cs="Calibri"/>
                <w:color w:val="000000"/>
                <w:sz w:val="14"/>
                <w:szCs w:val="14"/>
              </w:rPr>
              <w:t xml:space="preserve"> </w:t>
            </w:r>
            <w:r w:rsidRPr="00F428D1">
              <w:rPr>
                <w:rFonts w:ascii="Calibri" w:eastAsia="Times New Roman" w:hAnsi="Calibri" w:cs="Calibri"/>
                <w:color w:val="000000"/>
              </w:rPr>
              <w:t>Default (and persistent) passwords are not used.</w:t>
            </w:r>
          </w:p>
        </w:tc>
        <w:tc>
          <w:tcPr>
            <w:tcW w:w="2424" w:type="dxa"/>
            <w:tcBorders>
              <w:top w:val="single" w:sz="4" w:space="0" w:color="auto"/>
              <w:left w:val="single" w:sz="4" w:space="0" w:color="auto"/>
              <w:bottom w:val="single" w:sz="4" w:space="0" w:color="auto"/>
              <w:right w:val="single" w:sz="4" w:space="0" w:color="auto"/>
            </w:tcBorders>
          </w:tcPr>
          <w:p w14:paraId="3937D8FE" w14:textId="77777777" w:rsidR="003B58CF" w:rsidRPr="00F428D1" w:rsidRDefault="003B58CF"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049E3351" w14:textId="5454185F" w:rsidR="003B58CF" w:rsidRPr="00F428D1" w:rsidRDefault="003B58CF" w:rsidP="008C4684">
            <w:pPr>
              <w:rPr>
                <w:rFonts w:ascii="Calibri" w:eastAsia="Times New Roman" w:hAnsi="Calibri" w:cs="Calibri"/>
                <w:color w:val="000000"/>
                <w:sz w:val="22"/>
                <w:szCs w:val="22"/>
              </w:rPr>
            </w:pPr>
          </w:p>
        </w:tc>
      </w:tr>
      <w:tr w:rsidR="003B58CF" w:rsidRPr="00F428D1" w14:paraId="7E806257" w14:textId="77777777" w:rsidTr="00C310C3">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31E9" w14:textId="77777777" w:rsidR="003B58CF" w:rsidRPr="00F428D1" w:rsidRDefault="003B58C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1.4.4</w:t>
            </w:r>
          </w:p>
        </w:tc>
        <w:tc>
          <w:tcPr>
            <w:tcW w:w="3268"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1AB19635" w14:textId="77777777" w:rsidR="003B58CF" w:rsidRPr="00F428D1" w:rsidRDefault="003B58CF" w:rsidP="008C4684">
            <w:pPr>
              <w:rPr>
                <w:rFonts w:ascii="Calibri" w:eastAsia="Times New Roman" w:hAnsi="Calibri" w:cs="Calibri"/>
                <w:color w:val="000000"/>
              </w:rPr>
            </w:pPr>
            <w:r w:rsidRPr="00F428D1">
              <w:rPr>
                <w:rFonts w:ascii="Calibri" w:eastAsia="Times New Roman" w:hAnsi="Calibri" w:cs="Calibri"/>
                <w:color w:val="000000"/>
              </w:rPr>
              <w:t>Data input to the software is validated.</w:t>
            </w:r>
          </w:p>
        </w:tc>
        <w:tc>
          <w:tcPr>
            <w:tcW w:w="2424" w:type="dxa"/>
            <w:tcBorders>
              <w:top w:val="single" w:sz="4" w:space="0" w:color="auto"/>
              <w:left w:val="single" w:sz="4" w:space="0" w:color="auto"/>
              <w:bottom w:val="single" w:sz="4" w:space="0" w:color="auto"/>
              <w:right w:val="single" w:sz="4" w:space="0" w:color="auto"/>
            </w:tcBorders>
          </w:tcPr>
          <w:p w14:paraId="60617292" w14:textId="77777777" w:rsidR="003B58CF" w:rsidRPr="00F428D1" w:rsidRDefault="003B58CF"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1D55F271" w14:textId="2DFD1027" w:rsidR="003B58CF" w:rsidRPr="00F428D1" w:rsidRDefault="003B58CF" w:rsidP="008C4684">
            <w:pPr>
              <w:rPr>
                <w:rFonts w:ascii="Calibri" w:eastAsia="Times New Roman" w:hAnsi="Calibri" w:cs="Calibri"/>
                <w:color w:val="000000"/>
                <w:sz w:val="22"/>
                <w:szCs w:val="22"/>
              </w:rPr>
            </w:pPr>
          </w:p>
        </w:tc>
      </w:tr>
      <w:tr w:rsidR="003B58CF" w:rsidRPr="00F428D1" w14:paraId="2B2CB0FA" w14:textId="77777777" w:rsidTr="00C310C3">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AFCC" w14:textId="77777777" w:rsidR="003B58CF" w:rsidRPr="00F428D1" w:rsidRDefault="003B58CF" w:rsidP="008C4684">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1.4.5</w:t>
            </w:r>
          </w:p>
        </w:tc>
        <w:tc>
          <w:tcPr>
            <w:tcW w:w="3268"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0BE9F942" w14:textId="77777777" w:rsidR="003B58CF" w:rsidRPr="00F428D1" w:rsidRDefault="003B58CF" w:rsidP="008C4684">
            <w:pPr>
              <w:rPr>
                <w:rFonts w:ascii="Calibri" w:eastAsia="Times New Roman" w:hAnsi="Calibri" w:cs="Calibri"/>
                <w:color w:val="000000"/>
              </w:rPr>
            </w:pPr>
            <w:r w:rsidRPr="00F428D1">
              <w:rPr>
                <w:rFonts w:ascii="Calibri" w:eastAsia="Times New Roman" w:hAnsi="Calibri" w:cs="Calibri"/>
                <w:color w:val="000000"/>
              </w:rPr>
              <w:t>Credentials and sensitive data are securely stored.</w:t>
            </w:r>
          </w:p>
        </w:tc>
        <w:tc>
          <w:tcPr>
            <w:tcW w:w="2424" w:type="dxa"/>
            <w:tcBorders>
              <w:top w:val="single" w:sz="4" w:space="0" w:color="auto"/>
              <w:left w:val="single" w:sz="4" w:space="0" w:color="auto"/>
              <w:bottom w:val="single" w:sz="4" w:space="0" w:color="auto"/>
              <w:right w:val="single" w:sz="4" w:space="0" w:color="auto"/>
            </w:tcBorders>
          </w:tcPr>
          <w:p w14:paraId="2710F252" w14:textId="77777777" w:rsidR="003B58CF" w:rsidRPr="00F428D1" w:rsidRDefault="003B58CF" w:rsidP="008C4684">
            <w:pPr>
              <w:rPr>
                <w:rFonts w:ascii="Calibri" w:eastAsia="Times New Roman" w:hAnsi="Calibri" w:cs="Calibri"/>
                <w:color w:val="000000"/>
                <w:sz w:val="22"/>
                <w:szCs w:val="22"/>
              </w:rPr>
            </w:pPr>
          </w:p>
        </w:tc>
        <w:tc>
          <w:tcPr>
            <w:tcW w:w="5507" w:type="dxa"/>
            <w:tcBorders>
              <w:top w:val="single" w:sz="4" w:space="0" w:color="auto"/>
              <w:left w:val="single" w:sz="4" w:space="0" w:color="auto"/>
              <w:bottom w:val="single" w:sz="4" w:space="0" w:color="auto"/>
              <w:right w:val="single" w:sz="4" w:space="0" w:color="auto"/>
            </w:tcBorders>
          </w:tcPr>
          <w:p w14:paraId="4A223CD1" w14:textId="7DE3CBDE" w:rsidR="003B58CF" w:rsidRPr="00F428D1" w:rsidRDefault="003B58CF" w:rsidP="008C4684">
            <w:pPr>
              <w:rPr>
                <w:rFonts w:ascii="Calibri" w:eastAsia="Times New Roman" w:hAnsi="Calibri" w:cs="Calibri"/>
                <w:color w:val="000000"/>
                <w:sz w:val="22"/>
                <w:szCs w:val="22"/>
              </w:rPr>
            </w:pPr>
          </w:p>
        </w:tc>
      </w:tr>
    </w:tbl>
    <w:p w14:paraId="28A9555C" w14:textId="77777777" w:rsidR="00C310C3" w:rsidRDefault="00C310C3" w:rsidP="00952736">
      <w:pPr>
        <w:pStyle w:val="Heading1"/>
        <w:rPr>
          <w:rFonts w:ascii="Calibri" w:eastAsia="Times New Roman" w:hAnsi="Calibri" w:cs="Calibri"/>
          <w:sz w:val="36"/>
          <w:szCs w:val="36"/>
        </w:rPr>
      </w:pPr>
    </w:p>
    <w:p w14:paraId="41A5674A" w14:textId="77777777" w:rsidR="00C310C3" w:rsidRDefault="00C310C3" w:rsidP="00952736">
      <w:pPr>
        <w:pStyle w:val="Heading1"/>
        <w:rPr>
          <w:rFonts w:ascii="Calibri" w:eastAsia="Times New Roman" w:hAnsi="Calibri" w:cs="Calibri"/>
          <w:sz w:val="36"/>
          <w:szCs w:val="36"/>
        </w:rPr>
      </w:pPr>
    </w:p>
    <w:p w14:paraId="0340DB6B" w14:textId="77777777" w:rsidR="00C310C3" w:rsidRDefault="00C310C3" w:rsidP="00952736">
      <w:pPr>
        <w:pStyle w:val="Heading1"/>
        <w:rPr>
          <w:rFonts w:ascii="Calibri" w:eastAsia="Times New Roman" w:hAnsi="Calibri" w:cs="Calibri"/>
          <w:sz w:val="36"/>
          <w:szCs w:val="36"/>
        </w:rPr>
      </w:pPr>
    </w:p>
    <w:p w14:paraId="0C9797CF" w14:textId="77777777" w:rsidR="00C310C3" w:rsidRDefault="00C310C3" w:rsidP="00952736">
      <w:pPr>
        <w:pStyle w:val="Heading1"/>
        <w:rPr>
          <w:rFonts w:ascii="Calibri" w:eastAsia="Times New Roman" w:hAnsi="Calibri" w:cs="Calibri"/>
          <w:sz w:val="36"/>
          <w:szCs w:val="36"/>
        </w:rPr>
      </w:pPr>
    </w:p>
    <w:p w14:paraId="195EA96C" w14:textId="6A2E4846" w:rsidR="00952736" w:rsidRPr="00F428D1" w:rsidRDefault="00952736" w:rsidP="00952736">
      <w:pPr>
        <w:pStyle w:val="Heading1"/>
        <w:rPr>
          <w:rFonts w:ascii="Calibri" w:eastAsia="Times New Roman" w:hAnsi="Calibri" w:cs="Calibri"/>
          <w:sz w:val="36"/>
          <w:szCs w:val="36"/>
        </w:rPr>
      </w:pPr>
      <w:r w:rsidRPr="00F428D1">
        <w:rPr>
          <w:rFonts w:ascii="Calibri" w:eastAsia="Times New Roman" w:hAnsi="Calibri" w:cs="Calibri"/>
          <w:sz w:val="36"/>
          <w:szCs w:val="36"/>
        </w:rPr>
        <w:t xml:space="preserve">Theme </w:t>
      </w:r>
      <w:r w:rsidR="00E40B74" w:rsidRPr="00F428D1">
        <w:rPr>
          <w:rFonts w:ascii="Calibri" w:eastAsia="Times New Roman" w:hAnsi="Calibri" w:cs="Calibri"/>
          <w:sz w:val="36"/>
          <w:szCs w:val="36"/>
        </w:rPr>
        <w:t>2</w:t>
      </w:r>
      <w:r w:rsidRPr="00F428D1">
        <w:rPr>
          <w:rFonts w:ascii="Calibri" w:eastAsia="Times New Roman" w:hAnsi="Calibri" w:cs="Calibri"/>
          <w:sz w:val="36"/>
          <w:szCs w:val="36"/>
        </w:rPr>
        <w:t xml:space="preserve">: </w:t>
      </w:r>
      <w:r w:rsidR="00A03152" w:rsidRPr="00F428D1">
        <w:rPr>
          <w:rFonts w:ascii="Calibri" w:eastAsia="Times New Roman" w:hAnsi="Calibri" w:cs="Calibri"/>
          <w:sz w:val="36"/>
          <w:szCs w:val="36"/>
        </w:rPr>
        <w:t>Build environment security</w:t>
      </w:r>
    </w:p>
    <w:p w14:paraId="47BFFCAF" w14:textId="32A4BFAC" w:rsidR="00E40B74" w:rsidRPr="00F428D1" w:rsidRDefault="00BC7523" w:rsidP="00952736">
      <w:pPr>
        <w:pStyle w:val="NormalWeb"/>
        <w:rPr>
          <w:rFonts w:ascii="Calibri" w:hAnsi="Calibri" w:cs="Calibri"/>
        </w:rPr>
      </w:pPr>
      <w:r w:rsidRPr="00F428D1">
        <w:rPr>
          <w:rFonts w:ascii="Calibri" w:hAnsi="Calibri" w:cs="Calibri"/>
        </w:rPr>
        <w:t>This theme ensures appropriate steps are taken to prevent the build environment from being accessed by a person (or machine) without a legitimate need. This helps prevent interference with the software during the build and release process. The ‘build environment’ refers to the environment where software is compiled, built and packaged ready for release. This should be logically or physically separate from areas where code is written and tested.</w:t>
      </w:r>
    </w:p>
    <w:tbl>
      <w:tblPr>
        <w:tblpPr w:leftFromText="180" w:rightFromText="180" w:vertAnchor="text" w:tblpY="1"/>
        <w:tblOverlap w:val="never"/>
        <w:tblW w:w="13131" w:type="dxa"/>
        <w:tblLook w:val="04A0" w:firstRow="1" w:lastRow="0" w:firstColumn="1" w:lastColumn="0" w:noHBand="0" w:noVBand="1"/>
      </w:tblPr>
      <w:tblGrid>
        <w:gridCol w:w="1555"/>
        <w:gridCol w:w="3716"/>
        <w:gridCol w:w="2237"/>
        <w:gridCol w:w="5388"/>
        <w:gridCol w:w="235"/>
      </w:tblGrid>
      <w:tr w:rsidR="00117CBD" w:rsidRPr="00F428D1" w14:paraId="68CAD86C" w14:textId="77777777" w:rsidTr="00C310C3">
        <w:trPr>
          <w:gridAfter w:val="1"/>
          <w:wAfter w:w="235" w:type="dxa"/>
          <w:trHeight w:val="562"/>
        </w:trPr>
        <w:tc>
          <w:tcPr>
            <w:tcW w:w="1555" w:type="dxa"/>
            <w:tcBorders>
              <w:top w:val="single" w:sz="4" w:space="0" w:color="auto"/>
              <w:left w:val="single" w:sz="4" w:space="0" w:color="auto"/>
              <w:bottom w:val="single" w:sz="4" w:space="0" w:color="auto"/>
              <w:right w:val="single" w:sz="4" w:space="0" w:color="auto"/>
            </w:tcBorders>
            <w:shd w:val="clear" w:color="auto" w:fill="D0D0D0"/>
            <w:vAlign w:val="bottom"/>
            <w:hideMark/>
          </w:tcPr>
          <w:p w14:paraId="0C51F46C" w14:textId="0AAC5C1B" w:rsidR="00117CBD" w:rsidRPr="00F428D1" w:rsidRDefault="00117CB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Reference</w:t>
            </w:r>
          </w:p>
        </w:tc>
        <w:tc>
          <w:tcPr>
            <w:tcW w:w="3716"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3F1A9D90" w14:textId="73BE5512" w:rsidR="00117CBD" w:rsidRPr="00F428D1" w:rsidRDefault="00117CB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 Principles/Claims</w:t>
            </w:r>
          </w:p>
        </w:tc>
        <w:tc>
          <w:tcPr>
            <w:tcW w:w="2237" w:type="dxa"/>
            <w:tcBorders>
              <w:top w:val="single" w:sz="4" w:space="0" w:color="auto"/>
              <w:left w:val="single" w:sz="4" w:space="0" w:color="auto"/>
              <w:bottom w:val="single" w:sz="4" w:space="0" w:color="auto"/>
              <w:right w:val="single" w:sz="4" w:space="0" w:color="auto"/>
            </w:tcBorders>
            <w:shd w:val="clear" w:color="000000" w:fill="D0D0D0"/>
            <w:vAlign w:val="bottom"/>
          </w:tcPr>
          <w:p w14:paraId="05825EC9" w14:textId="3C04C547" w:rsidR="00117CBD" w:rsidRPr="00F428D1" w:rsidRDefault="00117CB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Evidence</w:t>
            </w:r>
          </w:p>
        </w:tc>
        <w:tc>
          <w:tcPr>
            <w:tcW w:w="5388" w:type="dxa"/>
            <w:tcBorders>
              <w:top w:val="single" w:sz="4" w:space="0" w:color="auto"/>
              <w:left w:val="single" w:sz="4" w:space="0" w:color="auto"/>
              <w:bottom w:val="single" w:sz="4" w:space="0" w:color="auto"/>
              <w:right w:val="single" w:sz="4" w:space="0" w:color="auto"/>
            </w:tcBorders>
            <w:shd w:val="clear" w:color="000000" w:fill="D0D0D0"/>
            <w:vAlign w:val="bottom"/>
          </w:tcPr>
          <w:p w14:paraId="79D1C77D" w14:textId="6630858B" w:rsidR="00117CBD" w:rsidRPr="00F428D1" w:rsidRDefault="00117CBD"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Arguments / Assumptions</w:t>
            </w:r>
          </w:p>
        </w:tc>
      </w:tr>
      <w:tr w:rsidR="00D40A02" w:rsidRPr="00F428D1" w14:paraId="53608993" w14:textId="77777777" w:rsidTr="00F428D1">
        <w:trPr>
          <w:gridAfter w:val="1"/>
          <w:wAfter w:w="235" w:type="dxa"/>
          <w:trHeight w:val="540"/>
        </w:trPr>
        <w:tc>
          <w:tcPr>
            <w:tcW w:w="1555"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32A0F87E" w14:textId="77777777" w:rsidR="00D40A02" w:rsidRPr="00F428D1" w:rsidRDefault="00D40A02" w:rsidP="00806661">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2.1</w:t>
            </w:r>
          </w:p>
        </w:tc>
        <w:tc>
          <w:tcPr>
            <w:tcW w:w="11341" w:type="dxa"/>
            <w:gridSpan w:val="3"/>
            <w:tcBorders>
              <w:top w:val="single" w:sz="4" w:space="0" w:color="auto"/>
              <w:left w:val="single" w:sz="4" w:space="0" w:color="auto"/>
              <w:bottom w:val="single" w:sz="4" w:space="0" w:color="auto"/>
              <w:right w:val="single" w:sz="4" w:space="0" w:color="auto"/>
            </w:tcBorders>
            <w:shd w:val="clear" w:color="000000" w:fill="C0E6F5"/>
            <w:vAlign w:val="center"/>
            <w:hideMark/>
          </w:tcPr>
          <w:p w14:paraId="0F7E4AB2" w14:textId="77777777" w:rsidR="00D40A02" w:rsidRPr="00F428D1" w:rsidRDefault="00D40A02" w:rsidP="00806661">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 xml:space="preserve">Protect the build environment against unauthorised access. </w:t>
            </w:r>
          </w:p>
        </w:tc>
      </w:tr>
      <w:tr w:rsidR="00D40A02" w:rsidRPr="00F428D1" w14:paraId="46C6244E" w14:textId="77777777" w:rsidTr="00F428D1">
        <w:trPr>
          <w:gridAfter w:val="1"/>
          <w:wAfter w:w="235" w:type="dxa"/>
          <w:trHeight w:val="87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8A9DED" w14:textId="7386C2CC" w:rsidR="00D40A02" w:rsidRPr="00F428D1" w:rsidRDefault="00257816" w:rsidP="00806661">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40A02" w:rsidRPr="00F428D1">
              <w:rPr>
                <w:rFonts w:ascii="Calibri" w:eastAsia="Times New Roman" w:hAnsi="Calibri" w:cs="Calibri"/>
                <w:color w:val="000000"/>
                <w:sz w:val="22"/>
                <w:szCs w:val="22"/>
              </w:rPr>
              <w:t>2.1.1</w:t>
            </w:r>
          </w:p>
        </w:tc>
        <w:tc>
          <w:tcPr>
            <w:tcW w:w="3716" w:type="dxa"/>
            <w:tcBorders>
              <w:top w:val="single" w:sz="4" w:space="0" w:color="auto"/>
              <w:left w:val="nil"/>
              <w:bottom w:val="single" w:sz="4" w:space="0" w:color="auto"/>
              <w:right w:val="single" w:sz="4" w:space="0" w:color="auto"/>
            </w:tcBorders>
            <w:shd w:val="clear" w:color="000000" w:fill="F1A983"/>
            <w:vAlign w:val="center"/>
            <w:hideMark/>
          </w:tcPr>
          <w:p w14:paraId="15D9588E" w14:textId="77777777" w:rsidR="00D40A02" w:rsidRPr="00F428D1" w:rsidRDefault="00D40A02" w:rsidP="00806661">
            <w:pPr>
              <w:rPr>
                <w:rFonts w:ascii="Calibri" w:eastAsia="Times New Roman" w:hAnsi="Calibri" w:cs="Calibri"/>
                <w:color w:val="000000"/>
              </w:rPr>
            </w:pPr>
            <w:r w:rsidRPr="00F428D1">
              <w:rPr>
                <w:rFonts w:ascii="Calibri" w:eastAsia="Times New Roman" w:hAnsi="Calibri" w:cs="Calibri"/>
                <w:color w:val="000000"/>
              </w:rPr>
              <w:t>Roles are defined that specify the data and functionality that each role is allowed to access.</w:t>
            </w:r>
          </w:p>
        </w:tc>
        <w:tc>
          <w:tcPr>
            <w:tcW w:w="2237" w:type="dxa"/>
            <w:tcBorders>
              <w:top w:val="single" w:sz="4" w:space="0" w:color="auto"/>
              <w:left w:val="nil"/>
              <w:bottom w:val="single" w:sz="4" w:space="0" w:color="auto"/>
              <w:right w:val="single" w:sz="4" w:space="0" w:color="auto"/>
            </w:tcBorders>
          </w:tcPr>
          <w:p w14:paraId="51DDF101" w14:textId="77777777" w:rsidR="00D40A02" w:rsidRPr="00F428D1" w:rsidRDefault="00D40A02" w:rsidP="00806661">
            <w:pPr>
              <w:rPr>
                <w:rFonts w:ascii="Calibri" w:eastAsia="Times New Roman" w:hAnsi="Calibri" w:cs="Calibri"/>
                <w:color w:val="000000"/>
                <w:sz w:val="22"/>
                <w:szCs w:val="22"/>
              </w:rPr>
            </w:pPr>
          </w:p>
        </w:tc>
        <w:tc>
          <w:tcPr>
            <w:tcW w:w="5388" w:type="dxa"/>
            <w:tcBorders>
              <w:top w:val="single" w:sz="4" w:space="0" w:color="auto"/>
              <w:left w:val="single" w:sz="4" w:space="0" w:color="auto"/>
              <w:bottom w:val="single" w:sz="4" w:space="0" w:color="auto"/>
              <w:right w:val="single" w:sz="4" w:space="0" w:color="auto"/>
            </w:tcBorders>
          </w:tcPr>
          <w:p w14:paraId="7FD2F9A6" w14:textId="77777777" w:rsidR="00D40A02" w:rsidRPr="00F428D1" w:rsidRDefault="00D40A02" w:rsidP="00806661">
            <w:pPr>
              <w:rPr>
                <w:rFonts w:ascii="Calibri" w:eastAsia="Times New Roman" w:hAnsi="Calibri" w:cs="Calibri"/>
                <w:color w:val="000000"/>
                <w:sz w:val="22"/>
                <w:szCs w:val="22"/>
              </w:rPr>
            </w:pPr>
          </w:p>
        </w:tc>
      </w:tr>
      <w:tr w:rsidR="00D40A02" w:rsidRPr="00F428D1" w14:paraId="5CD0F807" w14:textId="77777777" w:rsidTr="00F428D1">
        <w:trPr>
          <w:gridAfter w:val="1"/>
          <w:wAfter w:w="235" w:type="dxa"/>
          <w:trHeight w:val="62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3A6B975B" w14:textId="6022DC15" w:rsidR="00D40A02" w:rsidRPr="00F428D1" w:rsidRDefault="00257816" w:rsidP="00806661">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40A02" w:rsidRPr="00F428D1">
              <w:rPr>
                <w:rFonts w:ascii="Calibri" w:eastAsia="Times New Roman" w:hAnsi="Calibri" w:cs="Calibri"/>
                <w:color w:val="000000"/>
                <w:sz w:val="22"/>
                <w:szCs w:val="22"/>
              </w:rPr>
              <w:t>2.1.2</w:t>
            </w:r>
          </w:p>
        </w:tc>
        <w:tc>
          <w:tcPr>
            <w:tcW w:w="3716" w:type="dxa"/>
            <w:tcBorders>
              <w:top w:val="nil"/>
              <w:left w:val="nil"/>
              <w:bottom w:val="single" w:sz="4" w:space="0" w:color="auto"/>
              <w:right w:val="single" w:sz="4" w:space="0" w:color="auto"/>
            </w:tcBorders>
            <w:shd w:val="clear" w:color="auto" w:fill="auto"/>
            <w:vAlign w:val="center"/>
            <w:hideMark/>
          </w:tcPr>
          <w:p w14:paraId="4C9A61CA" w14:textId="77777777" w:rsidR="00D40A02" w:rsidRPr="00F428D1" w:rsidRDefault="00D40A02" w:rsidP="00806661">
            <w:pPr>
              <w:rPr>
                <w:rFonts w:ascii="Calibri" w:eastAsia="Times New Roman" w:hAnsi="Calibri" w:cs="Calibri"/>
                <w:color w:val="000000"/>
              </w:rPr>
            </w:pPr>
            <w:r w:rsidRPr="00F428D1">
              <w:rPr>
                <w:rFonts w:ascii="Calibri" w:eastAsia="Times New Roman" w:hAnsi="Calibri" w:cs="Calibri"/>
                <w:color w:val="000000"/>
              </w:rPr>
              <w:t>Users of the build environment are required to authenticate on a regular basis.</w:t>
            </w:r>
          </w:p>
        </w:tc>
        <w:tc>
          <w:tcPr>
            <w:tcW w:w="2237" w:type="dxa"/>
            <w:tcBorders>
              <w:top w:val="single" w:sz="4" w:space="0" w:color="auto"/>
              <w:left w:val="nil"/>
              <w:bottom w:val="single" w:sz="4" w:space="0" w:color="auto"/>
              <w:right w:val="single" w:sz="4" w:space="0" w:color="auto"/>
            </w:tcBorders>
          </w:tcPr>
          <w:p w14:paraId="371B5313" w14:textId="77777777" w:rsidR="00D40A02" w:rsidRPr="00F428D1" w:rsidRDefault="00D40A02" w:rsidP="00806661">
            <w:pPr>
              <w:rPr>
                <w:rFonts w:ascii="Calibri" w:eastAsia="Times New Roman" w:hAnsi="Calibri" w:cs="Calibri"/>
                <w:color w:val="000000"/>
                <w:sz w:val="22"/>
                <w:szCs w:val="22"/>
              </w:rPr>
            </w:pPr>
          </w:p>
        </w:tc>
        <w:tc>
          <w:tcPr>
            <w:tcW w:w="5388" w:type="dxa"/>
            <w:tcBorders>
              <w:top w:val="single" w:sz="4" w:space="0" w:color="auto"/>
              <w:left w:val="single" w:sz="4" w:space="0" w:color="auto"/>
              <w:bottom w:val="single" w:sz="4" w:space="0" w:color="auto"/>
              <w:right w:val="single" w:sz="4" w:space="0" w:color="auto"/>
            </w:tcBorders>
          </w:tcPr>
          <w:p w14:paraId="14D62381" w14:textId="77777777" w:rsidR="00D40A02" w:rsidRPr="00F428D1" w:rsidRDefault="00D40A02" w:rsidP="00806661">
            <w:pPr>
              <w:rPr>
                <w:rFonts w:ascii="Calibri" w:eastAsia="Times New Roman" w:hAnsi="Calibri" w:cs="Calibri"/>
                <w:color w:val="000000"/>
                <w:sz w:val="22"/>
                <w:szCs w:val="22"/>
              </w:rPr>
            </w:pPr>
          </w:p>
        </w:tc>
      </w:tr>
      <w:tr w:rsidR="00D40A02" w:rsidRPr="00F428D1" w14:paraId="77819217" w14:textId="77777777" w:rsidTr="00F428D1">
        <w:trPr>
          <w:gridAfter w:val="1"/>
          <w:wAfter w:w="235" w:type="dxa"/>
          <w:trHeight w:val="87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57C7FDDB" w14:textId="2F3F21FA" w:rsidR="00D40A02" w:rsidRPr="00F428D1" w:rsidRDefault="00257816" w:rsidP="00806661">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40A02" w:rsidRPr="00F428D1">
              <w:rPr>
                <w:rFonts w:ascii="Calibri" w:eastAsia="Times New Roman" w:hAnsi="Calibri" w:cs="Calibri"/>
                <w:color w:val="000000"/>
                <w:sz w:val="22"/>
                <w:szCs w:val="22"/>
              </w:rPr>
              <w:t>2.1.3</w:t>
            </w:r>
          </w:p>
        </w:tc>
        <w:tc>
          <w:tcPr>
            <w:tcW w:w="3716" w:type="dxa"/>
            <w:tcBorders>
              <w:top w:val="nil"/>
              <w:left w:val="nil"/>
              <w:bottom w:val="single" w:sz="4" w:space="0" w:color="auto"/>
              <w:right w:val="single" w:sz="4" w:space="0" w:color="auto"/>
            </w:tcBorders>
            <w:shd w:val="clear" w:color="000000" w:fill="F1A983"/>
            <w:vAlign w:val="center"/>
            <w:hideMark/>
          </w:tcPr>
          <w:p w14:paraId="2E62A82E" w14:textId="77777777" w:rsidR="00D40A02" w:rsidRPr="00F428D1" w:rsidRDefault="00D40A02" w:rsidP="00806661">
            <w:pPr>
              <w:rPr>
                <w:rFonts w:ascii="Calibri" w:eastAsia="Times New Roman" w:hAnsi="Calibri" w:cs="Calibri"/>
                <w:color w:val="000000"/>
              </w:rPr>
            </w:pPr>
            <w:r w:rsidRPr="00F428D1">
              <w:rPr>
                <w:rFonts w:ascii="Calibri" w:eastAsia="Times New Roman" w:hAnsi="Calibri" w:cs="Calibri"/>
                <w:color w:val="000000"/>
              </w:rPr>
              <w:t>Users of the build environment are issued with credentials bound to their role.</w:t>
            </w:r>
          </w:p>
        </w:tc>
        <w:tc>
          <w:tcPr>
            <w:tcW w:w="2237" w:type="dxa"/>
            <w:tcBorders>
              <w:top w:val="single" w:sz="4" w:space="0" w:color="auto"/>
              <w:left w:val="nil"/>
              <w:bottom w:val="single" w:sz="4" w:space="0" w:color="auto"/>
              <w:right w:val="single" w:sz="4" w:space="0" w:color="auto"/>
            </w:tcBorders>
          </w:tcPr>
          <w:p w14:paraId="4CCEAEAB" w14:textId="77777777" w:rsidR="00D40A02" w:rsidRPr="00F428D1" w:rsidRDefault="00D40A02" w:rsidP="00806661">
            <w:pPr>
              <w:rPr>
                <w:rFonts w:ascii="Calibri" w:eastAsia="Times New Roman" w:hAnsi="Calibri" w:cs="Calibri"/>
                <w:color w:val="000000"/>
                <w:sz w:val="22"/>
                <w:szCs w:val="22"/>
              </w:rPr>
            </w:pPr>
          </w:p>
        </w:tc>
        <w:tc>
          <w:tcPr>
            <w:tcW w:w="5388" w:type="dxa"/>
            <w:tcBorders>
              <w:top w:val="single" w:sz="4" w:space="0" w:color="auto"/>
              <w:left w:val="single" w:sz="4" w:space="0" w:color="auto"/>
              <w:bottom w:val="single" w:sz="4" w:space="0" w:color="auto"/>
              <w:right w:val="single" w:sz="4" w:space="0" w:color="auto"/>
            </w:tcBorders>
          </w:tcPr>
          <w:p w14:paraId="24E9F419" w14:textId="77777777" w:rsidR="00D40A02" w:rsidRPr="00F428D1" w:rsidRDefault="00D40A02" w:rsidP="00806661">
            <w:pPr>
              <w:rPr>
                <w:rFonts w:ascii="Calibri" w:eastAsia="Times New Roman" w:hAnsi="Calibri" w:cs="Calibri"/>
                <w:color w:val="000000"/>
                <w:sz w:val="22"/>
                <w:szCs w:val="22"/>
              </w:rPr>
            </w:pPr>
          </w:p>
        </w:tc>
      </w:tr>
      <w:tr w:rsidR="00D40A02" w:rsidRPr="00F428D1" w14:paraId="1A6A8EFC" w14:textId="77777777" w:rsidTr="00F428D1">
        <w:trPr>
          <w:gridAfter w:val="1"/>
          <w:wAfter w:w="235" w:type="dxa"/>
          <w:trHeight w:val="87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40CE871F" w14:textId="466F0740" w:rsidR="00D40A02" w:rsidRPr="00F428D1" w:rsidRDefault="00257816" w:rsidP="00806661">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40A02" w:rsidRPr="00F428D1">
              <w:rPr>
                <w:rFonts w:ascii="Calibri" w:eastAsia="Times New Roman" w:hAnsi="Calibri" w:cs="Calibri"/>
                <w:color w:val="000000"/>
                <w:sz w:val="22"/>
                <w:szCs w:val="22"/>
              </w:rPr>
              <w:t>2.1.4</w:t>
            </w:r>
          </w:p>
        </w:tc>
        <w:tc>
          <w:tcPr>
            <w:tcW w:w="3716" w:type="dxa"/>
            <w:tcBorders>
              <w:top w:val="nil"/>
              <w:left w:val="nil"/>
              <w:bottom w:val="single" w:sz="4" w:space="0" w:color="auto"/>
              <w:right w:val="single" w:sz="4" w:space="0" w:color="auto"/>
            </w:tcBorders>
            <w:shd w:val="clear" w:color="000000" w:fill="F1A983"/>
            <w:vAlign w:val="center"/>
            <w:hideMark/>
          </w:tcPr>
          <w:p w14:paraId="4E229963" w14:textId="77777777" w:rsidR="00D40A02" w:rsidRPr="00F428D1" w:rsidRDefault="00D40A02" w:rsidP="00806661">
            <w:pPr>
              <w:rPr>
                <w:rFonts w:ascii="Calibri" w:eastAsia="Times New Roman" w:hAnsi="Calibri" w:cs="Calibri"/>
                <w:color w:val="000000"/>
                <w:sz w:val="20"/>
                <w:szCs w:val="20"/>
              </w:rPr>
            </w:pPr>
            <w:r w:rsidRPr="00F428D1">
              <w:rPr>
                <w:rFonts w:ascii="Calibri" w:eastAsia="Times New Roman" w:hAnsi="Calibri" w:cs="Calibri"/>
                <w:color w:val="000000"/>
                <w:sz w:val="14"/>
                <w:szCs w:val="14"/>
              </w:rPr>
              <w:t xml:space="preserve"> </w:t>
            </w:r>
            <w:r w:rsidRPr="00F428D1">
              <w:rPr>
                <w:rFonts w:ascii="Calibri" w:eastAsia="Times New Roman" w:hAnsi="Calibri" w:cs="Calibri"/>
                <w:color w:val="000000"/>
              </w:rPr>
              <w:t>Credentials are securely managed and stored.</w:t>
            </w:r>
          </w:p>
        </w:tc>
        <w:tc>
          <w:tcPr>
            <w:tcW w:w="2237" w:type="dxa"/>
            <w:tcBorders>
              <w:top w:val="nil"/>
              <w:left w:val="single" w:sz="4" w:space="0" w:color="auto"/>
              <w:bottom w:val="single" w:sz="4" w:space="0" w:color="000000"/>
              <w:right w:val="single" w:sz="4" w:space="0" w:color="auto"/>
            </w:tcBorders>
          </w:tcPr>
          <w:p w14:paraId="25FC535F" w14:textId="77777777" w:rsidR="00D40A02" w:rsidRPr="00F428D1" w:rsidRDefault="00D40A02" w:rsidP="00806661">
            <w:pPr>
              <w:rPr>
                <w:rFonts w:ascii="Calibri" w:eastAsia="Times New Roman" w:hAnsi="Calibri" w:cs="Calibri"/>
                <w:color w:val="000000"/>
                <w:sz w:val="22"/>
                <w:szCs w:val="22"/>
              </w:rPr>
            </w:pPr>
          </w:p>
        </w:tc>
        <w:tc>
          <w:tcPr>
            <w:tcW w:w="5388" w:type="dxa"/>
            <w:tcBorders>
              <w:top w:val="nil"/>
              <w:left w:val="single" w:sz="4" w:space="0" w:color="auto"/>
              <w:bottom w:val="single" w:sz="4" w:space="0" w:color="000000"/>
              <w:right w:val="single" w:sz="4" w:space="0" w:color="auto"/>
            </w:tcBorders>
          </w:tcPr>
          <w:p w14:paraId="71DDC0D1" w14:textId="77777777" w:rsidR="00D40A02" w:rsidRPr="00F428D1" w:rsidRDefault="00D40A02" w:rsidP="00806661">
            <w:pPr>
              <w:rPr>
                <w:rFonts w:ascii="Calibri" w:eastAsia="Times New Roman" w:hAnsi="Calibri" w:cs="Calibri"/>
                <w:color w:val="000000"/>
                <w:sz w:val="22"/>
                <w:szCs w:val="22"/>
              </w:rPr>
            </w:pPr>
          </w:p>
        </w:tc>
      </w:tr>
      <w:tr w:rsidR="00D40A02" w:rsidRPr="00F428D1" w14:paraId="6972C44B" w14:textId="77777777" w:rsidTr="00F428D1">
        <w:trPr>
          <w:gridAfter w:val="1"/>
          <w:wAfter w:w="235" w:type="dxa"/>
          <w:trHeight w:val="31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04FC277A" w14:textId="431E8981" w:rsidR="00D40A02" w:rsidRPr="00F428D1" w:rsidRDefault="00257816" w:rsidP="00806661">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40A02" w:rsidRPr="00F428D1">
              <w:rPr>
                <w:rFonts w:ascii="Calibri" w:eastAsia="Times New Roman" w:hAnsi="Calibri" w:cs="Calibri"/>
                <w:color w:val="000000"/>
                <w:sz w:val="22"/>
                <w:szCs w:val="22"/>
              </w:rPr>
              <w:t>2.1.5</w:t>
            </w:r>
          </w:p>
        </w:tc>
        <w:tc>
          <w:tcPr>
            <w:tcW w:w="3716" w:type="dxa"/>
            <w:tcBorders>
              <w:top w:val="nil"/>
              <w:left w:val="nil"/>
              <w:bottom w:val="single" w:sz="4" w:space="0" w:color="auto"/>
              <w:right w:val="single" w:sz="4" w:space="0" w:color="auto"/>
            </w:tcBorders>
            <w:shd w:val="clear" w:color="000000" w:fill="F1A983"/>
            <w:vAlign w:val="center"/>
            <w:hideMark/>
          </w:tcPr>
          <w:p w14:paraId="58832333" w14:textId="77777777" w:rsidR="00D40A02" w:rsidRPr="00F428D1" w:rsidRDefault="00D40A02" w:rsidP="00806661">
            <w:pPr>
              <w:rPr>
                <w:rFonts w:ascii="Calibri" w:eastAsia="Times New Roman" w:hAnsi="Calibri" w:cs="Calibri"/>
                <w:color w:val="000000"/>
                <w:sz w:val="20"/>
                <w:szCs w:val="20"/>
              </w:rPr>
            </w:pPr>
            <w:r w:rsidRPr="00F428D1">
              <w:rPr>
                <w:rFonts w:ascii="Calibri" w:eastAsia="Times New Roman" w:hAnsi="Calibri" w:cs="Calibri"/>
                <w:color w:val="000000"/>
                <w:sz w:val="14"/>
                <w:szCs w:val="14"/>
              </w:rPr>
              <w:t xml:space="preserve"> </w:t>
            </w:r>
            <w:r w:rsidRPr="00F428D1">
              <w:rPr>
                <w:rFonts w:ascii="Calibri" w:eastAsia="Times New Roman" w:hAnsi="Calibri" w:cs="Calibri"/>
                <w:color w:val="000000"/>
              </w:rPr>
              <w:t>Credentials are multi factor.</w:t>
            </w:r>
          </w:p>
        </w:tc>
        <w:tc>
          <w:tcPr>
            <w:tcW w:w="2237" w:type="dxa"/>
            <w:tcBorders>
              <w:top w:val="nil"/>
              <w:left w:val="single" w:sz="4" w:space="0" w:color="auto"/>
              <w:bottom w:val="single" w:sz="4" w:space="0" w:color="000000"/>
              <w:right w:val="single" w:sz="4" w:space="0" w:color="auto"/>
            </w:tcBorders>
          </w:tcPr>
          <w:p w14:paraId="706CF56F" w14:textId="77777777" w:rsidR="00D40A02" w:rsidRPr="00F428D1" w:rsidRDefault="00D40A02" w:rsidP="00806661">
            <w:pPr>
              <w:rPr>
                <w:rFonts w:ascii="Calibri" w:eastAsia="Times New Roman" w:hAnsi="Calibri" w:cs="Calibri"/>
                <w:color w:val="000000"/>
                <w:sz w:val="22"/>
                <w:szCs w:val="22"/>
              </w:rPr>
            </w:pPr>
          </w:p>
        </w:tc>
        <w:tc>
          <w:tcPr>
            <w:tcW w:w="5388" w:type="dxa"/>
            <w:tcBorders>
              <w:top w:val="nil"/>
              <w:left w:val="single" w:sz="4" w:space="0" w:color="auto"/>
              <w:bottom w:val="single" w:sz="4" w:space="0" w:color="000000"/>
              <w:right w:val="single" w:sz="4" w:space="0" w:color="auto"/>
            </w:tcBorders>
          </w:tcPr>
          <w:p w14:paraId="1A447D85" w14:textId="77777777" w:rsidR="00D40A02" w:rsidRPr="00F428D1" w:rsidRDefault="00D40A02" w:rsidP="00806661">
            <w:pPr>
              <w:rPr>
                <w:rFonts w:ascii="Calibri" w:eastAsia="Times New Roman" w:hAnsi="Calibri" w:cs="Calibri"/>
                <w:color w:val="000000"/>
                <w:sz w:val="22"/>
                <w:szCs w:val="22"/>
              </w:rPr>
            </w:pPr>
          </w:p>
        </w:tc>
      </w:tr>
      <w:tr w:rsidR="000C0E2B" w:rsidRPr="00F428D1" w14:paraId="04426AA1" w14:textId="77777777" w:rsidTr="00F428D1">
        <w:trPr>
          <w:trHeight w:val="290"/>
        </w:trPr>
        <w:tc>
          <w:tcPr>
            <w:tcW w:w="1555" w:type="dxa"/>
            <w:tcBorders>
              <w:top w:val="nil"/>
              <w:left w:val="nil"/>
              <w:bottom w:val="nil"/>
              <w:right w:val="nil"/>
            </w:tcBorders>
            <w:shd w:val="clear" w:color="auto" w:fill="auto"/>
            <w:vAlign w:val="bottom"/>
            <w:hideMark/>
          </w:tcPr>
          <w:p w14:paraId="72E153D9" w14:textId="77777777" w:rsidR="000C0E2B" w:rsidRPr="00F428D1" w:rsidRDefault="000C0E2B" w:rsidP="00806661">
            <w:pPr>
              <w:rPr>
                <w:rFonts w:ascii="Calibri" w:eastAsia="Times New Roman" w:hAnsi="Calibri" w:cs="Calibri"/>
                <w:color w:val="000000"/>
                <w:sz w:val="20"/>
                <w:szCs w:val="20"/>
              </w:rPr>
            </w:pPr>
          </w:p>
        </w:tc>
        <w:tc>
          <w:tcPr>
            <w:tcW w:w="3716" w:type="dxa"/>
            <w:tcBorders>
              <w:top w:val="nil"/>
              <w:left w:val="nil"/>
              <w:bottom w:val="nil"/>
              <w:right w:val="nil"/>
            </w:tcBorders>
            <w:shd w:val="clear" w:color="auto" w:fill="auto"/>
            <w:vAlign w:val="bottom"/>
            <w:hideMark/>
          </w:tcPr>
          <w:p w14:paraId="495AAD88" w14:textId="77777777" w:rsidR="000C0E2B" w:rsidRPr="00F428D1" w:rsidRDefault="000C0E2B" w:rsidP="00806661">
            <w:pPr>
              <w:rPr>
                <w:rFonts w:ascii="Calibri" w:eastAsia="Times New Roman" w:hAnsi="Calibri" w:cs="Calibri"/>
                <w:sz w:val="20"/>
                <w:szCs w:val="20"/>
              </w:rPr>
            </w:pPr>
          </w:p>
        </w:tc>
        <w:tc>
          <w:tcPr>
            <w:tcW w:w="2237" w:type="dxa"/>
            <w:tcBorders>
              <w:top w:val="nil"/>
              <w:left w:val="nil"/>
              <w:bottom w:val="nil"/>
              <w:right w:val="nil"/>
            </w:tcBorders>
          </w:tcPr>
          <w:p w14:paraId="60E89C7D" w14:textId="77777777" w:rsidR="000C0E2B" w:rsidRDefault="000C0E2B" w:rsidP="00806661">
            <w:pPr>
              <w:rPr>
                <w:rFonts w:ascii="Calibri" w:eastAsia="Times New Roman" w:hAnsi="Calibri" w:cs="Calibri"/>
                <w:sz w:val="20"/>
                <w:szCs w:val="20"/>
              </w:rPr>
            </w:pPr>
          </w:p>
          <w:p w14:paraId="5C567C17" w14:textId="77777777" w:rsidR="00C310C3" w:rsidRDefault="00C310C3" w:rsidP="00806661">
            <w:pPr>
              <w:rPr>
                <w:rFonts w:ascii="Calibri" w:eastAsia="Times New Roman" w:hAnsi="Calibri" w:cs="Calibri"/>
                <w:sz w:val="20"/>
                <w:szCs w:val="20"/>
              </w:rPr>
            </w:pPr>
          </w:p>
          <w:p w14:paraId="3D785143" w14:textId="77777777" w:rsidR="00C310C3" w:rsidRDefault="00C310C3" w:rsidP="00806661">
            <w:pPr>
              <w:rPr>
                <w:rFonts w:ascii="Calibri" w:eastAsia="Times New Roman" w:hAnsi="Calibri" w:cs="Calibri"/>
                <w:sz w:val="20"/>
                <w:szCs w:val="20"/>
              </w:rPr>
            </w:pPr>
          </w:p>
          <w:p w14:paraId="5C873A25" w14:textId="77777777" w:rsidR="00C310C3" w:rsidRDefault="00C310C3" w:rsidP="00806661">
            <w:pPr>
              <w:rPr>
                <w:rFonts w:ascii="Calibri" w:eastAsia="Times New Roman" w:hAnsi="Calibri" w:cs="Calibri"/>
                <w:sz w:val="20"/>
                <w:szCs w:val="20"/>
              </w:rPr>
            </w:pPr>
          </w:p>
          <w:p w14:paraId="6D279DCF" w14:textId="77777777" w:rsidR="00C310C3" w:rsidRDefault="00C310C3" w:rsidP="00806661">
            <w:pPr>
              <w:rPr>
                <w:rFonts w:ascii="Calibri" w:eastAsia="Times New Roman" w:hAnsi="Calibri" w:cs="Calibri"/>
                <w:sz w:val="20"/>
                <w:szCs w:val="20"/>
              </w:rPr>
            </w:pPr>
          </w:p>
          <w:p w14:paraId="235CA6D8" w14:textId="77777777" w:rsidR="00C310C3" w:rsidRPr="00F428D1" w:rsidRDefault="00C310C3" w:rsidP="00806661">
            <w:pPr>
              <w:rPr>
                <w:rFonts w:ascii="Calibri" w:eastAsia="Times New Roman" w:hAnsi="Calibri" w:cs="Calibri"/>
                <w:sz w:val="20"/>
                <w:szCs w:val="20"/>
              </w:rPr>
            </w:pPr>
          </w:p>
        </w:tc>
        <w:tc>
          <w:tcPr>
            <w:tcW w:w="5388" w:type="dxa"/>
            <w:tcBorders>
              <w:top w:val="nil"/>
              <w:left w:val="nil"/>
              <w:bottom w:val="nil"/>
              <w:right w:val="nil"/>
            </w:tcBorders>
          </w:tcPr>
          <w:p w14:paraId="64DE01FF" w14:textId="77777777" w:rsidR="000C0E2B" w:rsidRPr="00F428D1" w:rsidRDefault="000C0E2B" w:rsidP="00806661">
            <w:pPr>
              <w:rPr>
                <w:rFonts w:ascii="Calibri" w:eastAsia="Times New Roman" w:hAnsi="Calibri" w:cs="Calibri"/>
                <w:sz w:val="20"/>
                <w:szCs w:val="20"/>
              </w:rPr>
            </w:pPr>
          </w:p>
        </w:tc>
        <w:tc>
          <w:tcPr>
            <w:tcW w:w="235" w:type="dxa"/>
            <w:tcBorders>
              <w:top w:val="nil"/>
              <w:left w:val="nil"/>
              <w:bottom w:val="nil"/>
              <w:right w:val="nil"/>
            </w:tcBorders>
            <w:shd w:val="clear" w:color="auto" w:fill="auto"/>
            <w:vAlign w:val="bottom"/>
            <w:hideMark/>
          </w:tcPr>
          <w:p w14:paraId="36C0246E" w14:textId="707C1FD4" w:rsidR="000C0E2B" w:rsidRPr="00F428D1" w:rsidRDefault="000C0E2B" w:rsidP="00806661">
            <w:pPr>
              <w:rPr>
                <w:rFonts w:ascii="Calibri" w:eastAsia="Times New Roman" w:hAnsi="Calibri" w:cs="Calibri"/>
                <w:sz w:val="20"/>
                <w:szCs w:val="20"/>
              </w:rPr>
            </w:pPr>
          </w:p>
        </w:tc>
      </w:tr>
      <w:tr w:rsidR="00806661" w:rsidRPr="00F428D1" w14:paraId="7427821F" w14:textId="77777777" w:rsidTr="00C310C3">
        <w:trPr>
          <w:gridAfter w:val="1"/>
          <w:wAfter w:w="235" w:type="dxa"/>
          <w:trHeight w:val="290"/>
        </w:trPr>
        <w:tc>
          <w:tcPr>
            <w:tcW w:w="1555" w:type="dxa"/>
            <w:tcBorders>
              <w:top w:val="nil"/>
              <w:left w:val="nil"/>
              <w:bottom w:val="single" w:sz="4" w:space="0" w:color="auto"/>
              <w:right w:val="nil"/>
            </w:tcBorders>
            <w:shd w:val="clear" w:color="auto" w:fill="auto"/>
            <w:vAlign w:val="bottom"/>
            <w:hideMark/>
          </w:tcPr>
          <w:p w14:paraId="03014DBA" w14:textId="77777777" w:rsidR="00806661" w:rsidRPr="00F428D1" w:rsidRDefault="00806661" w:rsidP="00806661">
            <w:pPr>
              <w:rPr>
                <w:rFonts w:ascii="Calibri" w:eastAsia="Times New Roman" w:hAnsi="Calibri" w:cs="Calibri"/>
                <w:sz w:val="20"/>
                <w:szCs w:val="20"/>
              </w:rPr>
            </w:pPr>
          </w:p>
        </w:tc>
        <w:tc>
          <w:tcPr>
            <w:tcW w:w="3716" w:type="dxa"/>
            <w:tcBorders>
              <w:top w:val="nil"/>
              <w:left w:val="nil"/>
              <w:bottom w:val="single" w:sz="4" w:space="0" w:color="auto"/>
              <w:right w:val="nil"/>
            </w:tcBorders>
            <w:shd w:val="clear" w:color="auto" w:fill="auto"/>
            <w:vAlign w:val="bottom"/>
            <w:hideMark/>
          </w:tcPr>
          <w:p w14:paraId="640F84A0" w14:textId="77777777" w:rsidR="00806661" w:rsidRPr="00F428D1" w:rsidRDefault="00806661" w:rsidP="00806661">
            <w:pPr>
              <w:rPr>
                <w:rFonts w:ascii="Calibri" w:eastAsia="Times New Roman" w:hAnsi="Calibri" w:cs="Calibri"/>
                <w:sz w:val="20"/>
                <w:szCs w:val="20"/>
              </w:rPr>
            </w:pPr>
          </w:p>
        </w:tc>
        <w:tc>
          <w:tcPr>
            <w:tcW w:w="2237" w:type="dxa"/>
            <w:tcBorders>
              <w:top w:val="nil"/>
              <w:left w:val="nil"/>
              <w:bottom w:val="single" w:sz="4" w:space="0" w:color="auto"/>
              <w:right w:val="nil"/>
            </w:tcBorders>
          </w:tcPr>
          <w:p w14:paraId="19EB4AF1" w14:textId="77777777" w:rsidR="00806661" w:rsidRPr="00F428D1" w:rsidRDefault="00806661" w:rsidP="00806661">
            <w:pPr>
              <w:rPr>
                <w:rFonts w:ascii="Calibri" w:eastAsia="Times New Roman" w:hAnsi="Calibri" w:cs="Calibri"/>
                <w:sz w:val="20"/>
                <w:szCs w:val="20"/>
              </w:rPr>
            </w:pPr>
          </w:p>
        </w:tc>
        <w:tc>
          <w:tcPr>
            <w:tcW w:w="5388" w:type="dxa"/>
            <w:tcBorders>
              <w:top w:val="nil"/>
              <w:left w:val="nil"/>
              <w:bottom w:val="single" w:sz="4" w:space="0" w:color="auto"/>
              <w:right w:val="nil"/>
            </w:tcBorders>
          </w:tcPr>
          <w:p w14:paraId="0BC1B8DE" w14:textId="77777777" w:rsidR="00806661" w:rsidRPr="00F428D1" w:rsidRDefault="00806661" w:rsidP="00806661">
            <w:pPr>
              <w:rPr>
                <w:rFonts w:ascii="Calibri" w:eastAsia="Times New Roman" w:hAnsi="Calibri" w:cs="Calibri"/>
                <w:sz w:val="20"/>
                <w:szCs w:val="20"/>
              </w:rPr>
            </w:pPr>
          </w:p>
        </w:tc>
      </w:tr>
      <w:tr w:rsidR="00C310C3" w:rsidRPr="00F428D1" w14:paraId="0DAEC10F" w14:textId="77777777" w:rsidTr="00C310C3">
        <w:trPr>
          <w:gridAfter w:val="1"/>
          <w:wAfter w:w="235" w:type="dxa"/>
          <w:trHeight w:val="642"/>
        </w:trPr>
        <w:tc>
          <w:tcPr>
            <w:tcW w:w="1555" w:type="dxa"/>
            <w:tcBorders>
              <w:top w:val="single" w:sz="4" w:space="0" w:color="auto"/>
              <w:left w:val="single" w:sz="4" w:space="0" w:color="auto"/>
              <w:bottom w:val="single" w:sz="4" w:space="0" w:color="auto"/>
              <w:right w:val="single" w:sz="4" w:space="0" w:color="auto"/>
            </w:tcBorders>
            <w:shd w:val="clear" w:color="auto" w:fill="D0D0D0"/>
            <w:vAlign w:val="bottom"/>
          </w:tcPr>
          <w:p w14:paraId="2DE4E8AE" w14:textId="4CFC26AB" w:rsidR="00C310C3" w:rsidRPr="00F428D1" w:rsidRDefault="00C310C3" w:rsidP="00C310C3">
            <w:pPr>
              <w:rPr>
                <w:rFonts w:ascii="Calibri" w:eastAsia="Times New Roman" w:hAnsi="Calibri" w:cs="Calibri"/>
                <w:sz w:val="20"/>
                <w:szCs w:val="20"/>
              </w:rPr>
            </w:pPr>
            <w:r w:rsidRPr="00F428D1">
              <w:rPr>
                <w:rFonts w:ascii="Calibri" w:eastAsia="Times New Roman" w:hAnsi="Calibri" w:cs="Calibri"/>
                <w:color w:val="000000"/>
                <w:sz w:val="22"/>
                <w:szCs w:val="22"/>
              </w:rPr>
              <w:t>Reference</w:t>
            </w:r>
          </w:p>
        </w:tc>
        <w:tc>
          <w:tcPr>
            <w:tcW w:w="3716" w:type="dxa"/>
            <w:tcBorders>
              <w:top w:val="single" w:sz="4" w:space="0" w:color="auto"/>
              <w:left w:val="single" w:sz="4" w:space="0" w:color="auto"/>
              <w:bottom w:val="single" w:sz="4" w:space="0" w:color="auto"/>
              <w:right w:val="single" w:sz="4" w:space="0" w:color="auto"/>
            </w:tcBorders>
            <w:shd w:val="clear" w:color="auto" w:fill="D0D0D0"/>
            <w:vAlign w:val="bottom"/>
          </w:tcPr>
          <w:p w14:paraId="41BF24DE" w14:textId="006445DE" w:rsidR="00C310C3" w:rsidRPr="00F428D1" w:rsidRDefault="00C310C3" w:rsidP="00C310C3">
            <w:pPr>
              <w:rPr>
                <w:rFonts w:ascii="Calibri" w:eastAsia="Times New Roman" w:hAnsi="Calibri" w:cs="Calibri"/>
                <w:sz w:val="20"/>
                <w:szCs w:val="20"/>
              </w:rPr>
            </w:pPr>
            <w:r w:rsidRPr="00F428D1">
              <w:rPr>
                <w:rFonts w:ascii="Calibri" w:eastAsia="Times New Roman" w:hAnsi="Calibri" w:cs="Calibri"/>
                <w:color w:val="000000"/>
                <w:sz w:val="22"/>
                <w:szCs w:val="22"/>
              </w:rPr>
              <w:t> Principles/Claims</w:t>
            </w:r>
          </w:p>
        </w:tc>
        <w:tc>
          <w:tcPr>
            <w:tcW w:w="2237" w:type="dxa"/>
            <w:tcBorders>
              <w:top w:val="single" w:sz="4" w:space="0" w:color="auto"/>
              <w:left w:val="single" w:sz="4" w:space="0" w:color="auto"/>
              <w:bottom w:val="single" w:sz="4" w:space="0" w:color="auto"/>
              <w:right w:val="single" w:sz="4" w:space="0" w:color="auto"/>
            </w:tcBorders>
            <w:shd w:val="clear" w:color="auto" w:fill="D0D0D0"/>
            <w:vAlign w:val="bottom"/>
          </w:tcPr>
          <w:p w14:paraId="5CF62154" w14:textId="21D8FDAA" w:rsidR="00C310C3" w:rsidRPr="00F428D1" w:rsidRDefault="00C310C3" w:rsidP="00C310C3">
            <w:pPr>
              <w:rPr>
                <w:rFonts w:ascii="Calibri" w:eastAsia="Times New Roman" w:hAnsi="Calibri" w:cs="Calibri"/>
                <w:sz w:val="20"/>
                <w:szCs w:val="20"/>
              </w:rPr>
            </w:pPr>
            <w:r w:rsidRPr="00F428D1">
              <w:rPr>
                <w:rFonts w:ascii="Calibri" w:eastAsia="Times New Roman" w:hAnsi="Calibri" w:cs="Calibri"/>
                <w:color w:val="000000"/>
                <w:sz w:val="22"/>
                <w:szCs w:val="22"/>
              </w:rPr>
              <w:t>Evidence</w:t>
            </w:r>
          </w:p>
        </w:tc>
        <w:tc>
          <w:tcPr>
            <w:tcW w:w="5388" w:type="dxa"/>
            <w:tcBorders>
              <w:top w:val="single" w:sz="4" w:space="0" w:color="auto"/>
              <w:left w:val="single" w:sz="4" w:space="0" w:color="auto"/>
              <w:bottom w:val="single" w:sz="4" w:space="0" w:color="auto"/>
              <w:right w:val="single" w:sz="4" w:space="0" w:color="auto"/>
            </w:tcBorders>
            <w:shd w:val="clear" w:color="auto" w:fill="D0D0D0"/>
            <w:vAlign w:val="bottom"/>
          </w:tcPr>
          <w:p w14:paraId="696974B2" w14:textId="1C881616" w:rsidR="00C310C3" w:rsidRPr="00F428D1" w:rsidRDefault="00C310C3" w:rsidP="00C310C3">
            <w:pPr>
              <w:rPr>
                <w:rFonts w:ascii="Calibri" w:eastAsia="Times New Roman" w:hAnsi="Calibri" w:cs="Calibri"/>
                <w:sz w:val="20"/>
                <w:szCs w:val="20"/>
              </w:rPr>
            </w:pPr>
            <w:r w:rsidRPr="00F428D1">
              <w:rPr>
                <w:rFonts w:ascii="Calibri" w:eastAsia="Times New Roman" w:hAnsi="Calibri" w:cs="Calibri"/>
                <w:color w:val="000000"/>
                <w:sz w:val="22"/>
                <w:szCs w:val="22"/>
              </w:rPr>
              <w:t>Arguments / Assumptions</w:t>
            </w:r>
          </w:p>
        </w:tc>
      </w:tr>
      <w:tr w:rsidR="00C310C3" w:rsidRPr="00F428D1" w14:paraId="3F396C69" w14:textId="77777777" w:rsidTr="00F428D1">
        <w:trPr>
          <w:gridAfter w:val="1"/>
          <w:wAfter w:w="235" w:type="dxa"/>
          <w:trHeight w:val="620"/>
        </w:trPr>
        <w:tc>
          <w:tcPr>
            <w:tcW w:w="1555"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AB7CC0F" w14:textId="77777777" w:rsidR="00C310C3" w:rsidRPr="00F428D1" w:rsidRDefault="00C310C3"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2.2</w:t>
            </w:r>
          </w:p>
        </w:tc>
        <w:tc>
          <w:tcPr>
            <w:tcW w:w="11341" w:type="dxa"/>
            <w:gridSpan w:val="3"/>
            <w:tcBorders>
              <w:top w:val="single" w:sz="4" w:space="0" w:color="auto"/>
              <w:left w:val="single" w:sz="4" w:space="0" w:color="auto"/>
              <w:bottom w:val="single" w:sz="4" w:space="0" w:color="auto"/>
              <w:right w:val="single" w:sz="4" w:space="0" w:color="auto"/>
            </w:tcBorders>
            <w:shd w:val="clear" w:color="000000" w:fill="CAEDFB"/>
            <w:vAlign w:val="center"/>
            <w:hideMark/>
          </w:tcPr>
          <w:p w14:paraId="31347EB3"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Control and log changes to the build environment.</w:t>
            </w:r>
          </w:p>
        </w:tc>
      </w:tr>
      <w:tr w:rsidR="00C310C3" w:rsidRPr="00F428D1" w14:paraId="729F4815" w14:textId="77777777" w:rsidTr="00F428D1">
        <w:trPr>
          <w:gridAfter w:val="1"/>
          <w:wAfter w:w="235" w:type="dxa"/>
          <w:trHeight w:val="620"/>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00BB48" w14:textId="32A8681B"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2.2.1</w:t>
            </w:r>
          </w:p>
        </w:tc>
        <w:tc>
          <w:tcPr>
            <w:tcW w:w="3716" w:type="dxa"/>
            <w:tcBorders>
              <w:top w:val="single" w:sz="4" w:space="0" w:color="auto"/>
              <w:left w:val="nil"/>
              <w:bottom w:val="single" w:sz="4" w:space="0" w:color="auto"/>
              <w:right w:val="single" w:sz="4" w:space="0" w:color="auto"/>
            </w:tcBorders>
            <w:shd w:val="clear" w:color="000000" w:fill="F1A983"/>
            <w:vAlign w:val="center"/>
            <w:hideMark/>
          </w:tcPr>
          <w:p w14:paraId="4C1D8967"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Access and changes to the build environment are logged.</w:t>
            </w:r>
          </w:p>
        </w:tc>
        <w:tc>
          <w:tcPr>
            <w:tcW w:w="2237" w:type="dxa"/>
            <w:tcBorders>
              <w:top w:val="single" w:sz="4" w:space="0" w:color="auto"/>
              <w:left w:val="nil"/>
              <w:bottom w:val="single" w:sz="4" w:space="0" w:color="auto"/>
              <w:right w:val="single" w:sz="4" w:space="0" w:color="auto"/>
            </w:tcBorders>
          </w:tcPr>
          <w:p w14:paraId="48BAE98E" w14:textId="77777777" w:rsidR="00C310C3" w:rsidRPr="00F428D1" w:rsidRDefault="00C310C3" w:rsidP="00C310C3">
            <w:pPr>
              <w:rPr>
                <w:rFonts w:ascii="Calibri" w:eastAsia="Times New Roman" w:hAnsi="Calibri" w:cs="Calibri"/>
                <w:color w:val="000000"/>
                <w:sz w:val="22"/>
                <w:szCs w:val="22"/>
              </w:rPr>
            </w:pPr>
          </w:p>
        </w:tc>
        <w:tc>
          <w:tcPr>
            <w:tcW w:w="5388" w:type="dxa"/>
            <w:tcBorders>
              <w:top w:val="single" w:sz="4" w:space="0" w:color="auto"/>
              <w:left w:val="single" w:sz="4" w:space="0" w:color="auto"/>
              <w:bottom w:val="single" w:sz="4" w:space="0" w:color="auto"/>
              <w:right w:val="single" w:sz="4" w:space="0" w:color="auto"/>
            </w:tcBorders>
          </w:tcPr>
          <w:p w14:paraId="5FE99944" w14:textId="77777777" w:rsidR="00C310C3" w:rsidRPr="00F428D1" w:rsidRDefault="00C310C3" w:rsidP="00C310C3">
            <w:pPr>
              <w:rPr>
                <w:rFonts w:ascii="Calibri" w:eastAsia="Times New Roman" w:hAnsi="Calibri" w:cs="Calibri"/>
                <w:color w:val="000000"/>
                <w:sz w:val="22"/>
                <w:szCs w:val="22"/>
              </w:rPr>
            </w:pPr>
          </w:p>
        </w:tc>
      </w:tr>
      <w:tr w:rsidR="00C310C3" w:rsidRPr="00F428D1" w14:paraId="2A407F61" w14:textId="77777777" w:rsidTr="00F428D1">
        <w:trPr>
          <w:gridAfter w:val="1"/>
          <w:wAfter w:w="235" w:type="dxa"/>
          <w:trHeight w:val="62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639D38A0" w14:textId="23A7BDBB"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2.2.2</w:t>
            </w:r>
          </w:p>
        </w:tc>
        <w:tc>
          <w:tcPr>
            <w:tcW w:w="3716" w:type="dxa"/>
            <w:tcBorders>
              <w:top w:val="nil"/>
              <w:left w:val="nil"/>
              <w:bottom w:val="single" w:sz="4" w:space="0" w:color="auto"/>
              <w:right w:val="single" w:sz="4" w:space="0" w:color="auto"/>
            </w:tcBorders>
            <w:shd w:val="clear" w:color="auto" w:fill="auto"/>
            <w:vAlign w:val="center"/>
            <w:hideMark/>
          </w:tcPr>
          <w:p w14:paraId="21923AA7"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Only authorised personnel can make changes to the build environment.</w:t>
            </w:r>
          </w:p>
        </w:tc>
        <w:tc>
          <w:tcPr>
            <w:tcW w:w="2237" w:type="dxa"/>
            <w:tcBorders>
              <w:top w:val="single" w:sz="4" w:space="0" w:color="auto"/>
              <w:left w:val="nil"/>
              <w:bottom w:val="single" w:sz="4" w:space="0" w:color="auto"/>
              <w:right w:val="single" w:sz="4" w:space="0" w:color="auto"/>
            </w:tcBorders>
          </w:tcPr>
          <w:p w14:paraId="3F9B61AF" w14:textId="77777777" w:rsidR="00C310C3" w:rsidRPr="00F428D1" w:rsidRDefault="00C310C3" w:rsidP="00C310C3">
            <w:pPr>
              <w:rPr>
                <w:rFonts w:ascii="Calibri" w:eastAsia="Times New Roman" w:hAnsi="Calibri" w:cs="Calibri"/>
                <w:color w:val="000000"/>
                <w:sz w:val="22"/>
                <w:szCs w:val="22"/>
              </w:rPr>
            </w:pPr>
          </w:p>
        </w:tc>
        <w:tc>
          <w:tcPr>
            <w:tcW w:w="5388" w:type="dxa"/>
            <w:tcBorders>
              <w:top w:val="single" w:sz="4" w:space="0" w:color="auto"/>
              <w:left w:val="single" w:sz="4" w:space="0" w:color="auto"/>
              <w:bottom w:val="single" w:sz="4" w:space="0" w:color="auto"/>
              <w:right w:val="single" w:sz="4" w:space="0" w:color="auto"/>
            </w:tcBorders>
          </w:tcPr>
          <w:p w14:paraId="51A7A604" w14:textId="77777777" w:rsidR="00C310C3" w:rsidRPr="00F428D1" w:rsidRDefault="00C310C3" w:rsidP="00C310C3">
            <w:pPr>
              <w:rPr>
                <w:rFonts w:ascii="Calibri" w:eastAsia="Times New Roman" w:hAnsi="Calibri" w:cs="Calibri"/>
                <w:color w:val="000000"/>
                <w:sz w:val="22"/>
                <w:szCs w:val="22"/>
              </w:rPr>
            </w:pPr>
          </w:p>
        </w:tc>
      </w:tr>
      <w:tr w:rsidR="00C310C3" w:rsidRPr="00F428D1" w14:paraId="5C791E13" w14:textId="77777777" w:rsidTr="00F428D1">
        <w:trPr>
          <w:gridAfter w:val="1"/>
          <w:wAfter w:w="235" w:type="dxa"/>
          <w:trHeight w:val="62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0763772C" w14:textId="5FD8F971"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2.2.3</w:t>
            </w:r>
          </w:p>
        </w:tc>
        <w:tc>
          <w:tcPr>
            <w:tcW w:w="3716" w:type="dxa"/>
            <w:tcBorders>
              <w:top w:val="nil"/>
              <w:left w:val="nil"/>
              <w:bottom w:val="single" w:sz="4" w:space="0" w:color="auto"/>
              <w:right w:val="single" w:sz="4" w:space="0" w:color="auto"/>
            </w:tcBorders>
            <w:shd w:val="clear" w:color="auto" w:fill="auto"/>
            <w:vAlign w:val="center"/>
            <w:hideMark/>
          </w:tcPr>
          <w:p w14:paraId="0DDF8FAE"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Logs are auditable and retained for an agreed period.</w:t>
            </w:r>
          </w:p>
        </w:tc>
        <w:tc>
          <w:tcPr>
            <w:tcW w:w="2237" w:type="dxa"/>
            <w:tcBorders>
              <w:top w:val="nil"/>
              <w:left w:val="single" w:sz="4" w:space="0" w:color="auto"/>
              <w:bottom w:val="single" w:sz="4" w:space="0" w:color="000000"/>
              <w:right w:val="single" w:sz="4" w:space="0" w:color="auto"/>
            </w:tcBorders>
          </w:tcPr>
          <w:p w14:paraId="223EF931" w14:textId="77777777" w:rsidR="00C310C3" w:rsidRPr="00F428D1" w:rsidRDefault="00C310C3" w:rsidP="00C310C3">
            <w:pPr>
              <w:rPr>
                <w:rFonts w:ascii="Calibri" w:eastAsia="Times New Roman" w:hAnsi="Calibri" w:cs="Calibri"/>
                <w:color w:val="000000"/>
                <w:sz w:val="22"/>
                <w:szCs w:val="22"/>
              </w:rPr>
            </w:pPr>
          </w:p>
        </w:tc>
        <w:tc>
          <w:tcPr>
            <w:tcW w:w="5388" w:type="dxa"/>
            <w:tcBorders>
              <w:top w:val="nil"/>
              <w:left w:val="single" w:sz="4" w:space="0" w:color="auto"/>
              <w:bottom w:val="single" w:sz="4" w:space="0" w:color="000000"/>
              <w:right w:val="single" w:sz="4" w:space="0" w:color="auto"/>
            </w:tcBorders>
          </w:tcPr>
          <w:p w14:paraId="65AB6BE3" w14:textId="77777777" w:rsidR="00C310C3" w:rsidRPr="00F428D1" w:rsidRDefault="00C310C3" w:rsidP="00C310C3">
            <w:pPr>
              <w:rPr>
                <w:rFonts w:ascii="Calibri" w:eastAsia="Times New Roman" w:hAnsi="Calibri" w:cs="Calibri"/>
                <w:color w:val="000000"/>
                <w:sz w:val="22"/>
                <w:szCs w:val="22"/>
              </w:rPr>
            </w:pPr>
          </w:p>
        </w:tc>
      </w:tr>
      <w:tr w:rsidR="00C310C3" w:rsidRPr="00F428D1" w14:paraId="2A2D5CC5" w14:textId="77777777" w:rsidTr="00F428D1">
        <w:trPr>
          <w:gridAfter w:val="1"/>
          <w:wAfter w:w="235" w:type="dxa"/>
          <w:trHeight w:val="620"/>
        </w:trPr>
        <w:tc>
          <w:tcPr>
            <w:tcW w:w="1555" w:type="dxa"/>
            <w:tcBorders>
              <w:top w:val="nil"/>
              <w:left w:val="single" w:sz="4" w:space="0" w:color="auto"/>
              <w:bottom w:val="single" w:sz="4" w:space="0" w:color="auto"/>
              <w:right w:val="single" w:sz="4" w:space="0" w:color="auto"/>
            </w:tcBorders>
            <w:shd w:val="clear" w:color="auto" w:fill="auto"/>
            <w:vAlign w:val="bottom"/>
            <w:hideMark/>
          </w:tcPr>
          <w:p w14:paraId="2D8394D9" w14:textId="1CF7766E"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2.2.4</w:t>
            </w:r>
          </w:p>
        </w:tc>
        <w:tc>
          <w:tcPr>
            <w:tcW w:w="3716" w:type="dxa"/>
            <w:tcBorders>
              <w:top w:val="nil"/>
              <w:left w:val="nil"/>
              <w:bottom w:val="single" w:sz="4" w:space="0" w:color="auto"/>
              <w:right w:val="single" w:sz="4" w:space="0" w:color="auto"/>
            </w:tcBorders>
            <w:shd w:val="clear" w:color="auto" w:fill="auto"/>
            <w:vAlign w:val="bottom"/>
            <w:hideMark/>
          </w:tcPr>
          <w:p w14:paraId="2BF2096C"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The confidentiality and integrity of logs is protected.</w:t>
            </w:r>
          </w:p>
        </w:tc>
        <w:tc>
          <w:tcPr>
            <w:tcW w:w="2237" w:type="dxa"/>
            <w:tcBorders>
              <w:top w:val="nil"/>
              <w:left w:val="single" w:sz="4" w:space="0" w:color="auto"/>
              <w:bottom w:val="single" w:sz="4" w:space="0" w:color="000000"/>
              <w:right w:val="single" w:sz="4" w:space="0" w:color="auto"/>
            </w:tcBorders>
          </w:tcPr>
          <w:p w14:paraId="088342DF" w14:textId="77777777" w:rsidR="00C310C3" w:rsidRPr="00F428D1" w:rsidRDefault="00C310C3" w:rsidP="00C310C3">
            <w:pPr>
              <w:rPr>
                <w:rFonts w:ascii="Calibri" w:eastAsia="Times New Roman" w:hAnsi="Calibri" w:cs="Calibri"/>
                <w:color w:val="000000"/>
                <w:sz w:val="22"/>
                <w:szCs w:val="22"/>
              </w:rPr>
            </w:pPr>
          </w:p>
        </w:tc>
        <w:tc>
          <w:tcPr>
            <w:tcW w:w="5388" w:type="dxa"/>
            <w:tcBorders>
              <w:top w:val="nil"/>
              <w:left w:val="single" w:sz="4" w:space="0" w:color="auto"/>
              <w:bottom w:val="single" w:sz="4" w:space="0" w:color="000000"/>
              <w:right w:val="single" w:sz="4" w:space="0" w:color="auto"/>
            </w:tcBorders>
          </w:tcPr>
          <w:p w14:paraId="092E21BE" w14:textId="77777777" w:rsidR="00C310C3" w:rsidRPr="00F428D1" w:rsidRDefault="00C310C3" w:rsidP="00C310C3">
            <w:pPr>
              <w:rPr>
                <w:rFonts w:ascii="Calibri" w:eastAsia="Times New Roman" w:hAnsi="Calibri" w:cs="Calibri"/>
                <w:color w:val="000000"/>
                <w:sz w:val="22"/>
                <w:szCs w:val="22"/>
              </w:rPr>
            </w:pPr>
          </w:p>
        </w:tc>
      </w:tr>
    </w:tbl>
    <w:p w14:paraId="0FCB1ED1" w14:textId="7A814DF8" w:rsidR="00E300BE" w:rsidRPr="00F428D1" w:rsidRDefault="00806661" w:rsidP="00D273C6">
      <w:pPr>
        <w:rPr>
          <w:rFonts w:ascii="Calibri" w:hAnsi="Calibri" w:cs="Calibri"/>
        </w:rPr>
        <w:sectPr w:rsidR="00E300BE" w:rsidRPr="00F428D1" w:rsidSect="00952736">
          <w:pgSz w:w="15840" w:h="12240" w:orient="landscape"/>
          <w:pgMar w:top="1440" w:right="1440" w:bottom="1440" w:left="1440" w:header="720" w:footer="720" w:gutter="0"/>
          <w:cols w:space="708"/>
          <w:docGrid w:linePitch="360"/>
        </w:sectPr>
      </w:pPr>
      <w:r w:rsidRPr="00F428D1">
        <w:rPr>
          <w:rFonts w:ascii="Calibri" w:hAnsi="Calibri" w:cs="Calibri"/>
        </w:rPr>
        <w:br w:type="textWrapping" w:clear="all"/>
      </w:r>
    </w:p>
    <w:p w14:paraId="7E69DF1C" w14:textId="6853920E" w:rsidR="00E300BE" w:rsidRPr="00F428D1" w:rsidRDefault="00E300BE" w:rsidP="00E300BE">
      <w:pPr>
        <w:pStyle w:val="Heading1"/>
        <w:rPr>
          <w:rFonts w:ascii="Calibri" w:eastAsia="Times New Roman" w:hAnsi="Calibri" w:cs="Calibri"/>
          <w:sz w:val="36"/>
          <w:szCs w:val="36"/>
        </w:rPr>
      </w:pPr>
      <w:r w:rsidRPr="00F428D1">
        <w:rPr>
          <w:rFonts w:ascii="Calibri" w:eastAsia="Times New Roman" w:hAnsi="Calibri" w:cs="Calibri"/>
          <w:sz w:val="36"/>
          <w:szCs w:val="36"/>
        </w:rPr>
        <w:lastRenderedPageBreak/>
        <w:t xml:space="preserve">Theme 3: </w:t>
      </w:r>
      <w:r w:rsidR="00F74C93" w:rsidRPr="00F428D1">
        <w:rPr>
          <w:rFonts w:ascii="Calibri" w:eastAsia="Times New Roman" w:hAnsi="Calibri" w:cs="Calibri"/>
          <w:sz w:val="36"/>
          <w:szCs w:val="36"/>
        </w:rPr>
        <w:t>Secure deployment and maintenance</w:t>
      </w:r>
    </w:p>
    <w:p w14:paraId="3EA1354D" w14:textId="544473D8" w:rsidR="00E300BE" w:rsidRPr="00F428D1" w:rsidRDefault="00086946" w:rsidP="00E300BE">
      <w:pPr>
        <w:pStyle w:val="NormalWeb"/>
        <w:rPr>
          <w:rFonts w:ascii="Calibri" w:hAnsi="Calibri" w:cs="Calibri"/>
        </w:rPr>
      </w:pPr>
      <w:r w:rsidRPr="00F428D1">
        <w:rPr>
          <w:rFonts w:ascii="Calibri" w:hAnsi="Calibri" w:cs="Calibri"/>
        </w:rPr>
        <w:t xml:space="preserve">This theme ensures that the </w:t>
      </w:r>
      <w:r w:rsidR="00A8455B" w:rsidRPr="00F428D1">
        <w:rPr>
          <w:rFonts w:ascii="Calibri" w:hAnsi="Calibri" w:cs="Calibri"/>
        </w:rPr>
        <w:t>software</w:t>
      </w:r>
      <w:r w:rsidRPr="00F428D1">
        <w:rPr>
          <w:rFonts w:ascii="Calibri" w:hAnsi="Calibri" w:cs="Calibri"/>
        </w:rPr>
        <w:t xml:space="preserve"> remains secure throughout its lifetime. The use of appropriate mechanisms and processes for managing and deploying updates to </w:t>
      </w:r>
      <w:r w:rsidR="00451CCE" w:rsidRPr="00F428D1">
        <w:rPr>
          <w:rFonts w:ascii="Calibri" w:hAnsi="Calibri" w:cs="Calibri"/>
        </w:rPr>
        <w:t>software</w:t>
      </w:r>
      <w:r w:rsidRPr="00F428D1">
        <w:rPr>
          <w:rFonts w:ascii="Calibri" w:hAnsi="Calibri" w:cs="Calibri"/>
        </w:rPr>
        <w:t xml:space="preserve"> reduces the likelihood of errors and vulnerabilities persisting in </w:t>
      </w:r>
      <w:r w:rsidR="00451CCE" w:rsidRPr="00F428D1">
        <w:rPr>
          <w:rFonts w:ascii="Calibri" w:hAnsi="Calibri" w:cs="Calibri"/>
        </w:rPr>
        <w:t>the software</w:t>
      </w:r>
      <w:r w:rsidRPr="00F428D1">
        <w:rPr>
          <w:rFonts w:ascii="Calibri" w:hAnsi="Calibri" w:cs="Calibri"/>
        </w:rPr>
        <w:t>.</w:t>
      </w:r>
    </w:p>
    <w:tbl>
      <w:tblPr>
        <w:tblW w:w="12895" w:type="dxa"/>
        <w:jc w:val="center"/>
        <w:tblLook w:val="04A0" w:firstRow="1" w:lastRow="0" w:firstColumn="1" w:lastColumn="0" w:noHBand="0" w:noVBand="1"/>
      </w:tblPr>
      <w:tblGrid>
        <w:gridCol w:w="1555"/>
        <w:gridCol w:w="3827"/>
        <w:gridCol w:w="2268"/>
        <w:gridCol w:w="5245"/>
      </w:tblGrid>
      <w:tr w:rsidR="00D014C9" w:rsidRPr="00F428D1" w14:paraId="17BAAEC2" w14:textId="77777777" w:rsidTr="00C310C3">
        <w:trPr>
          <w:trHeight w:val="540"/>
          <w:jc w:val="center"/>
        </w:trPr>
        <w:tc>
          <w:tcPr>
            <w:tcW w:w="1555"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220E066" w14:textId="77777777" w:rsidR="00D014C9" w:rsidRPr="00F428D1" w:rsidRDefault="00D014C9" w:rsidP="00C310C3">
            <w:pPr>
              <w:rPr>
                <w:rFonts w:ascii="Calibri" w:eastAsia="Times New Roman" w:hAnsi="Calibri" w:cs="Calibri"/>
                <w:color w:val="000000"/>
                <w:sz w:val="22"/>
                <w:szCs w:val="22"/>
              </w:rPr>
            </w:pPr>
            <w:r w:rsidRPr="00F428D1">
              <w:rPr>
                <w:rFonts w:ascii="Calibri" w:hAnsi="Calibri" w:cs="Calibri"/>
              </w:rPr>
              <w:t>Reference</w:t>
            </w:r>
          </w:p>
        </w:tc>
        <w:tc>
          <w:tcPr>
            <w:tcW w:w="3827"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124D6A05" w14:textId="77777777" w:rsidR="00D014C9" w:rsidRPr="00F428D1" w:rsidRDefault="00D014C9" w:rsidP="00C310C3">
            <w:pPr>
              <w:rPr>
                <w:rFonts w:ascii="Calibri" w:eastAsia="Times New Roman" w:hAnsi="Calibri" w:cs="Calibri"/>
                <w:color w:val="000000"/>
                <w:sz w:val="22"/>
                <w:szCs w:val="22"/>
              </w:rPr>
            </w:pPr>
            <w:r w:rsidRPr="00F428D1">
              <w:rPr>
                <w:rFonts w:ascii="Calibri" w:hAnsi="Calibri" w:cs="Calibri"/>
              </w:rPr>
              <w:t xml:space="preserve"> Principles/Claims</w:t>
            </w:r>
          </w:p>
        </w:tc>
        <w:tc>
          <w:tcPr>
            <w:tcW w:w="2268" w:type="dxa"/>
            <w:tcBorders>
              <w:top w:val="single" w:sz="4" w:space="0" w:color="auto"/>
              <w:left w:val="single" w:sz="4" w:space="0" w:color="auto"/>
              <w:bottom w:val="single" w:sz="4" w:space="0" w:color="auto"/>
              <w:right w:val="single" w:sz="4" w:space="0" w:color="auto"/>
            </w:tcBorders>
            <w:shd w:val="clear" w:color="000000" w:fill="D0D0D0"/>
            <w:vAlign w:val="bottom"/>
          </w:tcPr>
          <w:p w14:paraId="3EE907CD" w14:textId="77777777" w:rsidR="00D014C9" w:rsidRPr="00F428D1" w:rsidRDefault="00D014C9" w:rsidP="00C310C3">
            <w:pPr>
              <w:rPr>
                <w:rFonts w:ascii="Calibri" w:eastAsia="Times New Roman" w:hAnsi="Calibri" w:cs="Calibri"/>
                <w:color w:val="000000"/>
                <w:sz w:val="22"/>
                <w:szCs w:val="22"/>
              </w:rPr>
            </w:pPr>
            <w:r w:rsidRPr="00F428D1">
              <w:rPr>
                <w:rFonts w:ascii="Calibri" w:hAnsi="Calibri" w:cs="Calibri"/>
              </w:rPr>
              <w:t>Evidence</w:t>
            </w:r>
          </w:p>
        </w:tc>
        <w:tc>
          <w:tcPr>
            <w:tcW w:w="5245" w:type="dxa"/>
            <w:tcBorders>
              <w:top w:val="single" w:sz="4" w:space="0" w:color="auto"/>
              <w:left w:val="single" w:sz="4" w:space="0" w:color="auto"/>
              <w:bottom w:val="single" w:sz="4" w:space="0" w:color="auto"/>
              <w:right w:val="single" w:sz="4" w:space="0" w:color="auto"/>
            </w:tcBorders>
            <w:shd w:val="clear" w:color="000000" w:fill="D0D0D0"/>
            <w:vAlign w:val="bottom"/>
          </w:tcPr>
          <w:p w14:paraId="0CDD0FFA" w14:textId="77777777" w:rsidR="00D014C9" w:rsidRPr="00F428D1" w:rsidRDefault="00D014C9" w:rsidP="00C310C3">
            <w:pPr>
              <w:rPr>
                <w:rFonts w:ascii="Calibri" w:eastAsia="Times New Roman" w:hAnsi="Calibri" w:cs="Calibri"/>
                <w:color w:val="000000"/>
                <w:sz w:val="22"/>
                <w:szCs w:val="22"/>
              </w:rPr>
            </w:pPr>
            <w:r w:rsidRPr="00F428D1">
              <w:rPr>
                <w:rFonts w:ascii="Calibri" w:hAnsi="Calibri" w:cs="Calibri"/>
              </w:rPr>
              <w:t>Arguments / Assumptions</w:t>
            </w:r>
          </w:p>
        </w:tc>
      </w:tr>
      <w:tr w:rsidR="00D014C9" w:rsidRPr="00F428D1" w14:paraId="4DCEAD7A" w14:textId="77777777" w:rsidTr="00F428D1">
        <w:trPr>
          <w:trHeight w:val="462"/>
          <w:jc w:val="center"/>
        </w:trPr>
        <w:tc>
          <w:tcPr>
            <w:tcW w:w="155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FCF0025" w14:textId="77777777" w:rsidR="00D014C9" w:rsidRPr="00F428D1" w:rsidRDefault="00D014C9" w:rsidP="00D014C9">
            <w:pPr>
              <w:rPr>
                <w:rFonts w:ascii="Calibri" w:eastAsia="Times New Roman" w:hAnsi="Calibri" w:cs="Calibri"/>
                <w:color w:val="000000"/>
              </w:rPr>
            </w:pPr>
            <w:r w:rsidRPr="00F428D1">
              <w:rPr>
                <w:rFonts w:ascii="Calibri" w:eastAsia="Times New Roman" w:hAnsi="Calibri" w:cs="Calibri"/>
                <w:color w:val="000000"/>
              </w:rPr>
              <w:t>Principle 3.1</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73458A11" w14:textId="77777777" w:rsidR="00D014C9" w:rsidRPr="00F428D1" w:rsidRDefault="00D014C9" w:rsidP="00D014C9">
            <w:pPr>
              <w:rPr>
                <w:rFonts w:ascii="Calibri" w:eastAsia="Times New Roman" w:hAnsi="Calibri" w:cs="Calibri"/>
                <w:color w:val="000000"/>
              </w:rPr>
            </w:pPr>
            <w:r w:rsidRPr="00F428D1">
              <w:rPr>
                <w:rFonts w:ascii="Calibri" w:eastAsia="Times New Roman" w:hAnsi="Calibri" w:cs="Calibri"/>
                <w:color w:val="000000"/>
              </w:rPr>
              <w:t>Distribute software securely to customers</w:t>
            </w:r>
          </w:p>
        </w:tc>
      </w:tr>
      <w:tr w:rsidR="00D014C9" w:rsidRPr="00F428D1" w14:paraId="7686554B" w14:textId="77777777" w:rsidTr="00C310C3">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2128A" w14:textId="43749ADC" w:rsidR="00D014C9" w:rsidRPr="00F428D1" w:rsidRDefault="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014C9" w:rsidRPr="00F428D1">
              <w:rPr>
                <w:rFonts w:ascii="Calibri" w:eastAsia="Times New Roman" w:hAnsi="Calibri" w:cs="Calibri"/>
                <w:color w:val="000000"/>
                <w:sz w:val="22"/>
                <w:szCs w:val="22"/>
              </w:rPr>
              <w:t>3.1.1</w:t>
            </w:r>
          </w:p>
        </w:tc>
        <w:tc>
          <w:tcPr>
            <w:tcW w:w="3827" w:type="dxa"/>
            <w:tcBorders>
              <w:top w:val="single" w:sz="4" w:space="0" w:color="auto"/>
              <w:left w:val="nil"/>
              <w:bottom w:val="single" w:sz="4" w:space="0" w:color="auto"/>
              <w:right w:val="single" w:sz="4" w:space="0" w:color="auto"/>
            </w:tcBorders>
            <w:shd w:val="clear" w:color="000000" w:fill="F1A983"/>
            <w:hideMark/>
          </w:tcPr>
          <w:p w14:paraId="57EDFD37" w14:textId="77777777" w:rsidR="00D014C9" w:rsidRPr="00F428D1" w:rsidRDefault="00D014C9">
            <w:pPr>
              <w:rPr>
                <w:rFonts w:ascii="Calibri" w:eastAsia="Times New Roman" w:hAnsi="Calibri" w:cs="Calibri"/>
                <w:color w:val="000000"/>
              </w:rPr>
            </w:pPr>
            <w:r w:rsidRPr="00F428D1">
              <w:rPr>
                <w:rFonts w:ascii="Calibri" w:eastAsia="Times New Roman" w:hAnsi="Calibri" w:cs="Calibri"/>
                <w:color w:val="000000"/>
              </w:rPr>
              <w:t>The integrity of software (including updates) can be verified in the customer environment.</w:t>
            </w:r>
          </w:p>
        </w:tc>
        <w:tc>
          <w:tcPr>
            <w:tcW w:w="2268" w:type="dxa"/>
            <w:tcBorders>
              <w:top w:val="single" w:sz="4" w:space="0" w:color="auto"/>
              <w:left w:val="single" w:sz="4" w:space="0" w:color="auto"/>
              <w:bottom w:val="single" w:sz="4" w:space="0" w:color="auto"/>
              <w:right w:val="single" w:sz="4" w:space="0" w:color="auto"/>
            </w:tcBorders>
          </w:tcPr>
          <w:p w14:paraId="601812F3" w14:textId="77777777" w:rsidR="00D014C9" w:rsidRPr="00F428D1" w:rsidRDefault="00D014C9">
            <w:pPr>
              <w:jc w:val="cente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69BEAAB" w14:textId="77777777" w:rsidR="00D014C9" w:rsidRPr="00F428D1" w:rsidRDefault="00D014C9">
            <w:pPr>
              <w:jc w:val="center"/>
              <w:rPr>
                <w:rFonts w:ascii="Calibri" w:eastAsia="Times New Roman" w:hAnsi="Calibri" w:cs="Calibri"/>
                <w:color w:val="000000"/>
                <w:sz w:val="22"/>
                <w:szCs w:val="22"/>
              </w:rPr>
            </w:pPr>
          </w:p>
        </w:tc>
      </w:tr>
      <w:tr w:rsidR="00D014C9" w:rsidRPr="00F428D1" w14:paraId="2A93246E" w14:textId="77777777" w:rsidTr="00C310C3">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320C6" w14:textId="3B55D307" w:rsidR="00D014C9" w:rsidRPr="00F428D1" w:rsidRDefault="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D014C9" w:rsidRPr="00F428D1">
              <w:rPr>
                <w:rFonts w:ascii="Calibri" w:eastAsia="Times New Roman" w:hAnsi="Calibri" w:cs="Calibri"/>
                <w:color w:val="000000"/>
                <w:sz w:val="22"/>
                <w:szCs w:val="22"/>
              </w:rPr>
              <w:t>3.1.2</w:t>
            </w:r>
          </w:p>
        </w:tc>
        <w:tc>
          <w:tcPr>
            <w:tcW w:w="3827" w:type="dxa"/>
            <w:tcBorders>
              <w:top w:val="single" w:sz="4" w:space="0" w:color="auto"/>
              <w:left w:val="nil"/>
              <w:bottom w:val="single" w:sz="4" w:space="0" w:color="auto"/>
              <w:right w:val="single" w:sz="4" w:space="0" w:color="auto"/>
            </w:tcBorders>
            <w:shd w:val="clear" w:color="000000" w:fill="F1A983"/>
            <w:vAlign w:val="bottom"/>
            <w:hideMark/>
          </w:tcPr>
          <w:p w14:paraId="338D0F97" w14:textId="77777777" w:rsidR="00D014C9" w:rsidRPr="00F428D1" w:rsidRDefault="00D014C9">
            <w:pPr>
              <w:rPr>
                <w:rFonts w:ascii="Calibri" w:eastAsia="Times New Roman" w:hAnsi="Calibri" w:cs="Calibri"/>
                <w:color w:val="000000"/>
              </w:rPr>
            </w:pPr>
            <w:r w:rsidRPr="00F428D1">
              <w:rPr>
                <w:rFonts w:ascii="Calibri" w:eastAsia="Times New Roman" w:hAnsi="Calibri" w:cs="Calibri"/>
                <w:color w:val="000000"/>
              </w:rPr>
              <w:t>Software (including updates) is distributed over trusted channels.</w:t>
            </w:r>
          </w:p>
        </w:tc>
        <w:tc>
          <w:tcPr>
            <w:tcW w:w="2268" w:type="dxa"/>
            <w:tcBorders>
              <w:top w:val="single" w:sz="4" w:space="0" w:color="auto"/>
              <w:left w:val="single" w:sz="4" w:space="0" w:color="auto"/>
              <w:bottom w:val="single" w:sz="4" w:space="0" w:color="auto"/>
              <w:right w:val="single" w:sz="4" w:space="0" w:color="auto"/>
            </w:tcBorders>
          </w:tcPr>
          <w:p w14:paraId="459BEE85" w14:textId="77777777" w:rsidR="00D014C9" w:rsidRPr="00F428D1" w:rsidRDefault="00D014C9">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0A1A35EB" w14:textId="77777777" w:rsidR="00D014C9" w:rsidRPr="00F428D1" w:rsidRDefault="00D014C9">
            <w:pPr>
              <w:rPr>
                <w:rFonts w:ascii="Calibri" w:eastAsia="Times New Roman" w:hAnsi="Calibri" w:cs="Calibri"/>
                <w:color w:val="000000"/>
                <w:sz w:val="22"/>
                <w:szCs w:val="22"/>
              </w:rPr>
            </w:pPr>
          </w:p>
        </w:tc>
      </w:tr>
      <w:tr w:rsidR="00C310C3" w:rsidRPr="00F428D1" w14:paraId="6319F1C2" w14:textId="77777777" w:rsidTr="00C310C3">
        <w:trPr>
          <w:trHeight w:val="620"/>
          <w:jc w:val="center"/>
        </w:trPr>
        <w:tc>
          <w:tcPr>
            <w:tcW w:w="1555" w:type="dxa"/>
            <w:tcBorders>
              <w:top w:val="single" w:sz="4" w:space="0" w:color="auto"/>
              <w:bottom w:val="single" w:sz="4" w:space="0" w:color="auto"/>
            </w:tcBorders>
            <w:shd w:val="clear" w:color="auto" w:fill="FFFFFF" w:themeFill="background1"/>
            <w:noWrap/>
            <w:vAlign w:val="bottom"/>
          </w:tcPr>
          <w:p w14:paraId="26401834" w14:textId="77777777" w:rsidR="00C310C3" w:rsidRPr="00F428D1" w:rsidRDefault="00C310C3">
            <w:pPr>
              <w:rPr>
                <w:rFonts w:ascii="Calibri" w:eastAsia="Times New Roman" w:hAnsi="Calibri" w:cs="Calibri"/>
                <w:color w:val="000000"/>
                <w:sz w:val="22"/>
                <w:szCs w:val="22"/>
              </w:rPr>
            </w:pPr>
          </w:p>
        </w:tc>
        <w:tc>
          <w:tcPr>
            <w:tcW w:w="3827" w:type="dxa"/>
            <w:tcBorders>
              <w:top w:val="single" w:sz="4" w:space="0" w:color="auto"/>
              <w:bottom w:val="single" w:sz="4" w:space="0" w:color="auto"/>
            </w:tcBorders>
            <w:shd w:val="clear" w:color="auto" w:fill="FFFFFF" w:themeFill="background1"/>
            <w:vAlign w:val="bottom"/>
          </w:tcPr>
          <w:p w14:paraId="03ED4488" w14:textId="77777777" w:rsidR="00C310C3" w:rsidRPr="00F428D1" w:rsidRDefault="00C310C3">
            <w:pPr>
              <w:rPr>
                <w:rFonts w:ascii="Calibri" w:eastAsia="Times New Roman" w:hAnsi="Calibri" w:cs="Calibri"/>
                <w:color w:val="000000"/>
              </w:rPr>
            </w:pPr>
          </w:p>
        </w:tc>
        <w:tc>
          <w:tcPr>
            <w:tcW w:w="2268" w:type="dxa"/>
            <w:tcBorders>
              <w:top w:val="single" w:sz="4" w:space="0" w:color="auto"/>
              <w:bottom w:val="single" w:sz="4" w:space="0" w:color="auto"/>
            </w:tcBorders>
            <w:shd w:val="clear" w:color="auto" w:fill="FFFFFF" w:themeFill="background1"/>
          </w:tcPr>
          <w:p w14:paraId="406ACD61" w14:textId="77777777" w:rsidR="00C310C3" w:rsidRPr="00F428D1" w:rsidRDefault="00C310C3">
            <w:pPr>
              <w:rPr>
                <w:rFonts w:ascii="Calibri" w:eastAsia="Times New Roman" w:hAnsi="Calibri" w:cs="Calibri"/>
                <w:color w:val="000000"/>
                <w:sz w:val="22"/>
                <w:szCs w:val="22"/>
              </w:rPr>
            </w:pPr>
          </w:p>
        </w:tc>
        <w:tc>
          <w:tcPr>
            <w:tcW w:w="5245" w:type="dxa"/>
            <w:tcBorders>
              <w:top w:val="single" w:sz="4" w:space="0" w:color="auto"/>
              <w:bottom w:val="single" w:sz="4" w:space="0" w:color="auto"/>
            </w:tcBorders>
            <w:shd w:val="clear" w:color="auto" w:fill="FFFFFF" w:themeFill="background1"/>
          </w:tcPr>
          <w:p w14:paraId="5C55D003" w14:textId="77777777" w:rsidR="00C310C3" w:rsidRPr="00F428D1" w:rsidRDefault="00C310C3">
            <w:pPr>
              <w:rPr>
                <w:rFonts w:ascii="Calibri" w:eastAsia="Times New Roman" w:hAnsi="Calibri" w:cs="Calibri"/>
                <w:color w:val="000000"/>
                <w:sz w:val="22"/>
                <w:szCs w:val="22"/>
              </w:rPr>
            </w:pPr>
          </w:p>
        </w:tc>
      </w:tr>
      <w:tr w:rsidR="00C310C3" w:rsidRPr="00F428D1" w14:paraId="4FD1941C" w14:textId="77777777">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D0D0D0"/>
            <w:noWrap/>
            <w:vAlign w:val="bottom"/>
          </w:tcPr>
          <w:p w14:paraId="3FA63718" w14:textId="7646F2F3"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Reference</w:t>
            </w:r>
          </w:p>
        </w:tc>
        <w:tc>
          <w:tcPr>
            <w:tcW w:w="3827" w:type="dxa"/>
            <w:tcBorders>
              <w:top w:val="single" w:sz="4" w:space="0" w:color="auto"/>
              <w:left w:val="nil"/>
              <w:bottom w:val="single" w:sz="4" w:space="0" w:color="auto"/>
              <w:right w:val="single" w:sz="4" w:space="0" w:color="auto"/>
            </w:tcBorders>
            <w:shd w:val="clear" w:color="auto" w:fill="D0D0D0"/>
            <w:vAlign w:val="bottom"/>
          </w:tcPr>
          <w:p w14:paraId="669C6085" w14:textId="1AE35827" w:rsidR="00C310C3" w:rsidRPr="00F428D1" w:rsidRDefault="00C310C3" w:rsidP="00C310C3">
            <w:pPr>
              <w:rPr>
                <w:rFonts w:ascii="Calibri" w:eastAsia="Times New Roman" w:hAnsi="Calibri" w:cs="Calibri"/>
                <w:color w:val="000000"/>
              </w:rPr>
            </w:pPr>
            <w:r w:rsidRPr="00F428D1">
              <w:rPr>
                <w:rFonts w:ascii="Calibri" w:hAnsi="Calibri" w:cs="Calibri"/>
              </w:rPr>
              <w:t xml:space="preserve"> Principles/Claims</w:t>
            </w:r>
          </w:p>
        </w:tc>
        <w:tc>
          <w:tcPr>
            <w:tcW w:w="2268" w:type="dxa"/>
            <w:tcBorders>
              <w:top w:val="single" w:sz="4" w:space="0" w:color="auto"/>
              <w:left w:val="single" w:sz="4" w:space="0" w:color="auto"/>
              <w:bottom w:val="single" w:sz="4" w:space="0" w:color="auto"/>
              <w:right w:val="single" w:sz="4" w:space="0" w:color="auto"/>
            </w:tcBorders>
            <w:shd w:val="clear" w:color="auto" w:fill="D0D0D0"/>
            <w:vAlign w:val="bottom"/>
          </w:tcPr>
          <w:p w14:paraId="182FAF20" w14:textId="1EB99E05"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Evidence</w:t>
            </w:r>
          </w:p>
        </w:tc>
        <w:tc>
          <w:tcPr>
            <w:tcW w:w="5245" w:type="dxa"/>
            <w:tcBorders>
              <w:top w:val="single" w:sz="4" w:space="0" w:color="auto"/>
              <w:left w:val="single" w:sz="4" w:space="0" w:color="auto"/>
              <w:bottom w:val="single" w:sz="4" w:space="0" w:color="auto"/>
              <w:right w:val="single" w:sz="4" w:space="0" w:color="auto"/>
            </w:tcBorders>
            <w:shd w:val="clear" w:color="auto" w:fill="D0D0D0"/>
            <w:vAlign w:val="bottom"/>
          </w:tcPr>
          <w:p w14:paraId="785E2C2C" w14:textId="51EFF517"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Arguments / Assumptions</w:t>
            </w:r>
          </w:p>
        </w:tc>
      </w:tr>
      <w:tr w:rsidR="00C310C3" w:rsidRPr="00F428D1" w14:paraId="42C10929" w14:textId="77777777" w:rsidTr="00F428D1">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2EA69AC4" w14:textId="77777777" w:rsidR="00C310C3" w:rsidRPr="00F428D1" w:rsidRDefault="00C310C3"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3.2</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vAlign w:val="center"/>
            <w:hideMark/>
          </w:tcPr>
          <w:p w14:paraId="488C2054"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Implement and publish an effective vulnerability disclosure process.</w:t>
            </w:r>
          </w:p>
        </w:tc>
      </w:tr>
      <w:tr w:rsidR="00C310C3" w:rsidRPr="00F428D1" w14:paraId="080E4EAF" w14:textId="77777777" w:rsidTr="00C310C3">
        <w:trPr>
          <w:trHeight w:val="87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95126" w14:textId="5F3C3CDC"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3.2.1</w:t>
            </w:r>
          </w:p>
        </w:tc>
        <w:tc>
          <w:tcPr>
            <w:tcW w:w="3827" w:type="dxa"/>
            <w:tcBorders>
              <w:top w:val="single" w:sz="4" w:space="0" w:color="auto"/>
              <w:left w:val="nil"/>
              <w:bottom w:val="single" w:sz="4" w:space="0" w:color="auto"/>
              <w:right w:val="single" w:sz="4" w:space="0" w:color="auto"/>
            </w:tcBorders>
            <w:shd w:val="clear" w:color="000000" w:fill="F1A983"/>
            <w:vAlign w:val="center"/>
            <w:hideMark/>
          </w:tcPr>
          <w:p w14:paraId="68FADDD1"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 xml:space="preserve">A vulnerability disclosure policy and process </w:t>
            </w:r>
            <w:proofErr w:type="gramStart"/>
            <w:r w:rsidRPr="00F428D1">
              <w:rPr>
                <w:rFonts w:ascii="Calibri" w:eastAsia="Times New Roman" w:hAnsi="Calibri" w:cs="Calibri"/>
                <w:color w:val="000000"/>
              </w:rPr>
              <w:t>is</w:t>
            </w:r>
            <w:proofErr w:type="gramEnd"/>
            <w:r w:rsidRPr="00F428D1">
              <w:rPr>
                <w:rFonts w:ascii="Calibri" w:eastAsia="Times New Roman" w:hAnsi="Calibri" w:cs="Calibri"/>
                <w:color w:val="000000"/>
              </w:rPr>
              <w:t xml:space="preserve"> published.</w:t>
            </w:r>
          </w:p>
        </w:tc>
        <w:tc>
          <w:tcPr>
            <w:tcW w:w="2268" w:type="dxa"/>
            <w:tcBorders>
              <w:top w:val="single" w:sz="4" w:space="0" w:color="auto"/>
              <w:left w:val="nil"/>
              <w:bottom w:val="single" w:sz="4" w:space="0" w:color="auto"/>
              <w:right w:val="single" w:sz="4" w:space="0" w:color="auto"/>
            </w:tcBorders>
          </w:tcPr>
          <w:p w14:paraId="7B1C91E9"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2169993" w14:textId="77777777" w:rsidR="00C310C3" w:rsidRPr="00F428D1" w:rsidRDefault="00C310C3" w:rsidP="00C310C3">
            <w:pPr>
              <w:rPr>
                <w:rFonts w:ascii="Calibri" w:eastAsia="Times New Roman" w:hAnsi="Calibri" w:cs="Calibri"/>
                <w:color w:val="000000"/>
                <w:sz w:val="22"/>
                <w:szCs w:val="22"/>
              </w:rPr>
            </w:pPr>
          </w:p>
        </w:tc>
      </w:tr>
      <w:tr w:rsidR="00C310C3" w:rsidRPr="00F428D1" w14:paraId="3ACEF5CE" w14:textId="77777777" w:rsidTr="00C310C3">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D3E7B" w14:textId="4B354A75"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3.2.2</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5382C348"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The vulnerability disclosure process describes how to confidentially report vulnerabilities.</w:t>
            </w:r>
          </w:p>
        </w:tc>
        <w:tc>
          <w:tcPr>
            <w:tcW w:w="2268" w:type="dxa"/>
            <w:tcBorders>
              <w:top w:val="single" w:sz="4" w:space="0" w:color="auto"/>
              <w:left w:val="nil"/>
              <w:bottom w:val="single" w:sz="4" w:space="0" w:color="auto"/>
              <w:right w:val="single" w:sz="4" w:space="0" w:color="auto"/>
            </w:tcBorders>
          </w:tcPr>
          <w:p w14:paraId="5A8A8FC0"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0B9967D" w14:textId="77777777" w:rsidR="00C310C3" w:rsidRPr="00F428D1" w:rsidRDefault="00C310C3" w:rsidP="00C310C3">
            <w:pPr>
              <w:rPr>
                <w:rFonts w:ascii="Calibri" w:eastAsia="Times New Roman" w:hAnsi="Calibri" w:cs="Calibri"/>
                <w:color w:val="000000"/>
                <w:sz w:val="22"/>
                <w:szCs w:val="22"/>
              </w:rPr>
            </w:pPr>
          </w:p>
        </w:tc>
      </w:tr>
      <w:tr w:rsidR="00C310C3" w:rsidRPr="00F428D1" w14:paraId="03BEE01F" w14:textId="77777777" w:rsidTr="00C310C3">
        <w:trPr>
          <w:trHeight w:val="620"/>
          <w:jc w:val="center"/>
        </w:trPr>
        <w:tc>
          <w:tcPr>
            <w:tcW w:w="1555" w:type="dxa"/>
            <w:tcBorders>
              <w:top w:val="single" w:sz="4" w:space="0" w:color="auto"/>
              <w:bottom w:val="single" w:sz="4" w:space="0" w:color="auto"/>
            </w:tcBorders>
            <w:shd w:val="clear" w:color="auto" w:fill="auto"/>
            <w:noWrap/>
            <w:vAlign w:val="bottom"/>
          </w:tcPr>
          <w:p w14:paraId="45540904" w14:textId="77777777" w:rsidR="00C310C3" w:rsidRDefault="00C310C3" w:rsidP="00C310C3">
            <w:pPr>
              <w:rPr>
                <w:rFonts w:ascii="Calibri" w:eastAsia="Times New Roman" w:hAnsi="Calibri" w:cs="Calibri"/>
                <w:color w:val="000000"/>
                <w:sz w:val="22"/>
                <w:szCs w:val="22"/>
              </w:rPr>
            </w:pPr>
          </w:p>
          <w:p w14:paraId="1FD7D978" w14:textId="77777777" w:rsidR="00C310C3" w:rsidRDefault="00C310C3" w:rsidP="00C310C3">
            <w:pPr>
              <w:rPr>
                <w:rFonts w:ascii="Calibri" w:eastAsia="Times New Roman" w:hAnsi="Calibri" w:cs="Calibri"/>
                <w:color w:val="000000"/>
                <w:sz w:val="22"/>
                <w:szCs w:val="22"/>
              </w:rPr>
            </w:pPr>
          </w:p>
          <w:p w14:paraId="58B3D1A6" w14:textId="77777777" w:rsidR="00C310C3" w:rsidRPr="00F428D1" w:rsidRDefault="00C310C3" w:rsidP="00C310C3">
            <w:pPr>
              <w:rPr>
                <w:rFonts w:ascii="Calibri" w:eastAsia="Times New Roman" w:hAnsi="Calibri" w:cs="Calibri"/>
                <w:color w:val="000000"/>
                <w:sz w:val="22"/>
                <w:szCs w:val="22"/>
              </w:rPr>
            </w:pPr>
          </w:p>
        </w:tc>
        <w:tc>
          <w:tcPr>
            <w:tcW w:w="3827" w:type="dxa"/>
            <w:tcBorders>
              <w:top w:val="single" w:sz="4" w:space="0" w:color="auto"/>
              <w:bottom w:val="single" w:sz="4" w:space="0" w:color="auto"/>
            </w:tcBorders>
            <w:shd w:val="clear" w:color="auto" w:fill="auto"/>
            <w:vAlign w:val="bottom"/>
          </w:tcPr>
          <w:p w14:paraId="057EC20C" w14:textId="77777777" w:rsidR="00C310C3" w:rsidRPr="00F428D1" w:rsidRDefault="00C310C3" w:rsidP="00C310C3">
            <w:pPr>
              <w:rPr>
                <w:rFonts w:ascii="Calibri" w:eastAsia="Times New Roman" w:hAnsi="Calibri" w:cs="Calibri"/>
                <w:color w:val="000000"/>
              </w:rPr>
            </w:pPr>
          </w:p>
        </w:tc>
        <w:tc>
          <w:tcPr>
            <w:tcW w:w="2268" w:type="dxa"/>
            <w:tcBorders>
              <w:top w:val="single" w:sz="4" w:space="0" w:color="auto"/>
              <w:bottom w:val="single" w:sz="4" w:space="0" w:color="auto"/>
            </w:tcBorders>
          </w:tcPr>
          <w:p w14:paraId="6AE6F9AF"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bottom w:val="single" w:sz="4" w:space="0" w:color="auto"/>
            </w:tcBorders>
          </w:tcPr>
          <w:p w14:paraId="3A0598AC" w14:textId="77777777" w:rsidR="00C310C3" w:rsidRPr="00F428D1" w:rsidRDefault="00C310C3" w:rsidP="00C310C3">
            <w:pPr>
              <w:rPr>
                <w:rFonts w:ascii="Calibri" w:eastAsia="Times New Roman" w:hAnsi="Calibri" w:cs="Calibri"/>
                <w:color w:val="000000"/>
                <w:sz w:val="22"/>
                <w:szCs w:val="22"/>
              </w:rPr>
            </w:pPr>
          </w:p>
        </w:tc>
      </w:tr>
      <w:tr w:rsidR="00C310C3" w:rsidRPr="00F428D1" w14:paraId="4B03D119" w14:textId="77777777" w:rsidTr="00C310C3">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D0D0D0"/>
            <w:noWrap/>
            <w:vAlign w:val="bottom"/>
          </w:tcPr>
          <w:p w14:paraId="117DAF0C" w14:textId="5A06D769"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lastRenderedPageBreak/>
              <w:t>Reference</w:t>
            </w:r>
          </w:p>
        </w:tc>
        <w:tc>
          <w:tcPr>
            <w:tcW w:w="3827" w:type="dxa"/>
            <w:tcBorders>
              <w:top w:val="single" w:sz="4" w:space="0" w:color="auto"/>
              <w:left w:val="nil"/>
              <w:bottom w:val="single" w:sz="4" w:space="0" w:color="auto"/>
              <w:right w:val="single" w:sz="4" w:space="0" w:color="auto"/>
            </w:tcBorders>
            <w:shd w:val="clear" w:color="auto" w:fill="D0D0D0"/>
            <w:vAlign w:val="bottom"/>
          </w:tcPr>
          <w:p w14:paraId="1DB11B74" w14:textId="5382BC26" w:rsidR="00C310C3" w:rsidRPr="00F428D1" w:rsidRDefault="00C310C3" w:rsidP="00C310C3">
            <w:pPr>
              <w:rPr>
                <w:rFonts w:ascii="Calibri" w:eastAsia="Times New Roman" w:hAnsi="Calibri" w:cs="Calibri"/>
                <w:color w:val="000000"/>
              </w:rPr>
            </w:pPr>
            <w:r w:rsidRPr="00F428D1">
              <w:rPr>
                <w:rFonts w:ascii="Calibri" w:hAnsi="Calibri" w:cs="Calibri"/>
              </w:rPr>
              <w:t xml:space="preserve"> Principles/Claims</w:t>
            </w:r>
          </w:p>
        </w:tc>
        <w:tc>
          <w:tcPr>
            <w:tcW w:w="2268" w:type="dxa"/>
            <w:tcBorders>
              <w:top w:val="single" w:sz="4" w:space="0" w:color="auto"/>
              <w:left w:val="nil"/>
              <w:bottom w:val="single" w:sz="4" w:space="0" w:color="auto"/>
              <w:right w:val="single" w:sz="4" w:space="0" w:color="auto"/>
            </w:tcBorders>
            <w:shd w:val="clear" w:color="auto" w:fill="D0D0D0"/>
            <w:vAlign w:val="bottom"/>
          </w:tcPr>
          <w:p w14:paraId="2E76FE8B" w14:textId="5978D1F3"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Evidence</w:t>
            </w:r>
          </w:p>
        </w:tc>
        <w:tc>
          <w:tcPr>
            <w:tcW w:w="5245" w:type="dxa"/>
            <w:tcBorders>
              <w:top w:val="single" w:sz="4" w:space="0" w:color="auto"/>
              <w:left w:val="single" w:sz="4" w:space="0" w:color="auto"/>
              <w:bottom w:val="single" w:sz="4" w:space="0" w:color="auto"/>
              <w:right w:val="single" w:sz="4" w:space="0" w:color="auto"/>
            </w:tcBorders>
            <w:shd w:val="clear" w:color="auto" w:fill="D0D0D0"/>
            <w:vAlign w:val="bottom"/>
          </w:tcPr>
          <w:p w14:paraId="260FE653" w14:textId="0B1B3072"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Arguments / Assumptions</w:t>
            </w:r>
          </w:p>
        </w:tc>
      </w:tr>
      <w:tr w:rsidR="00C310C3" w:rsidRPr="00F428D1" w14:paraId="11B71107" w14:textId="77777777" w:rsidTr="00F428D1">
        <w:trPr>
          <w:trHeight w:val="930"/>
          <w:jc w:val="center"/>
        </w:trPr>
        <w:tc>
          <w:tcPr>
            <w:tcW w:w="155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10DB7C2B"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Principle 3.3</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vAlign w:val="center"/>
            <w:hideMark/>
          </w:tcPr>
          <w:p w14:paraId="4F3725EF"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Have processes and documentation in place for proactively detecting, prioritising and managing vulnerabilities in software components.</w:t>
            </w:r>
          </w:p>
        </w:tc>
      </w:tr>
      <w:tr w:rsidR="00C310C3" w:rsidRPr="00F428D1" w14:paraId="0B044CAD" w14:textId="77777777" w:rsidTr="00C310C3">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ECCB" w14:textId="14DA969B"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3.3.1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8CD0AE1"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Knowledge of public vulnerabilities is kept up to date.</w:t>
            </w:r>
          </w:p>
        </w:tc>
        <w:tc>
          <w:tcPr>
            <w:tcW w:w="2268" w:type="dxa"/>
            <w:tcBorders>
              <w:top w:val="single" w:sz="4" w:space="0" w:color="auto"/>
              <w:left w:val="nil"/>
              <w:bottom w:val="single" w:sz="4" w:space="0" w:color="auto"/>
              <w:right w:val="single" w:sz="4" w:space="0" w:color="auto"/>
            </w:tcBorders>
          </w:tcPr>
          <w:p w14:paraId="2D271921"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FFBD417" w14:textId="77777777" w:rsidR="00C310C3" w:rsidRPr="00F428D1" w:rsidRDefault="00C310C3" w:rsidP="00C310C3">
            <w:pPr>
              <w:rPr>
                <w:rFonts w:ascii="Calibri" w:eastAsia="Times New Roman" w:hAnsi="Calibri" w:cs="Calibri"/>
                <w:color w:val="000000"/>
                <w:sz w:val="22"/>
                <w:szCs w:val="22"/>
              </w:rPr>
            </w:pPr>
          </w:p>
        </w:tc>
      </w:tr>
      <w:tr w:rsidR="00C310C3" w:rsidRPr="00F428D1" w14:paraId="2474A2B1" w14:textId="77777777" w:rsidTr="00C310C3">
        <w:trPr>
          <w:trHeight w:val="93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E45EA" w14:textId="77F481FB"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3.3.2</w:t>
            </w:r>
          </w:p>
        </w:tc>
        <w:tc>
          <w:tcPr>
            <w:tcW w:w="3827" w:type="dxa"/>
            <w:tcBorders>
              <w:top w:val="single" w:sz="4" w:space="0" w:color="auto"/>
              <w:left w:val="single" w:sz="4" w:space="0" w:color="auto"/>
              <w:bottom w:val="single" w:sz="4" w:space="0" w:color="auto"/>
              <w:right w:val="single" w:sz="4" w:space="0" w:color="auto"/>
            </w:tcBorders>
            <w:shd w:val="clear" w:color="000000" w:fill="F1A983"/>
            <w:vAlign w:val="bottom"/>
            <w:hideMark/>
          </w:tcPr>
          <w:p w14:paraId="3BCCFD45"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A vulnerability management plan exists that assesses and prioritises responses to vulnerabilities.</w:t>
            </w:r>
          </w:p>
        </w:tc>
        <w:tc>
          <w:tcPr>
            <w:tcW w:w="2268" w:type="dxa"/>
            <w:tcBorders>
              <w:top w:val="single" w:sz="4" w:space="0" w:color="auto"/>
              <w:left w:val="single" w:sz="4" w:space="0" w:color="auto"/>
              <w:bottom w:val="single" w:sz="4" w:space="0" w:color="auto"/>
              <w:right w:val="single" w:sz="4" w:space="0" w:color="auto"/>
            </w:tcBorders>
          </w:tcPr>
          <w:p w14:paraId="421D230C"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72D65B2C" w14:textId="77777777" w:rsidR="00C310C3" w:rsidRPr="00F428D1" w:rsidRDefault="00C310C3" w:rsidP="00C310C3">
            <w:pPr>
              <w:rPr>
                <w:rFonts w:ascii="Calibri" w:eastAsia="Times New Roman" w:hAnsi="Calibri" w:cs="Calibri"/>
                <w:color w:val="000000"/>
                <w:sz w:val="22"/>
                <w:szCs w:val="22"/>
              </w:rPr>
            </w:pPr>
          </w:p>
        </w:tc>
      </w:tr>
      <w:tr w:rsidR="00C310C3" w:rsidRPr="00F428D1" w14:paraId="637F48C8" w14:textId="77777777" w:rsidTr="00AE4500">
        <w:trPr>
          <w:trHeight w:val="531"/>
          <w:jc w:val="center"/>
        </w:trPr>
        <w:tc>
          <w:tcPr>
            <w:tcW w:w="1555" w:type="dxa"/>
            <w:tcBorders>
              <w:top w:val="single" w:sz="4" w:space="0" w:color="auto"/>
              <w:bottom w:val="single" w:sz="4" w:space="0" w:color="auto"/>
            </w:tcBorders>
            <w:shd w:val="clear" w:color="auto" w:fill="FFFFFF" w:themeFill="background1"/>
            <w:noWrap/>
            <w:vAlign w:val="bottom"/>
          </w:tcPr>
          <w:p w14:paraId="18BD3E5D" w14:textId="77777777" w:rsidR="00C310C3" w:rsidRPr="00AE4500" w:rsidRDefault="00C310C3" w:rsidP="00C310C3">
            <w:pPr>
              <w:rPr>
                <w:rFonts w:ascii="Calibri" w:eastAsia="Times New Roman" w:hAnsi="Calibri" w:cs="Calibri"/>
                <w:color w:val="000000"/>
                <w:sz w:val="16"/>
                <w:szCs w:val="16"/>
              </w:rPr>
            </w:pPr>
          </w:p>
        </w:tc>
        <w:tc>
          <w:tcPr>
            <w:tcW w:w="3827" w:type="dxa"/>
            <w:tcBorders>
              <w:top w:val="single" w:sz="4" w:space="0" w:color="auto"/>
              <w:bottom w:val="single" w:sz="4" w:space="0" w:color="auto"/>
            </w:tcBorders>
            <w:shd w:val="clear" w:color="auto" w:fill="FFFFFF" w:themeFill="background1"/>
            <w:vAlign w:val="bottom"/>
          </w:tcPr>
          <w:p w14:paraId="2F0E25E4" w14:textId="77777777" w:rsidR="00C310C3" w:rsidRPr="00F428D1" w:rsidRDefault="00C310C3" w:rsidP="00C310C3">
            <w:pPr>
              <w:rPr>
                <w:rFonts w:ascii="Calibri" w:eastAsia="Times New Roman" w:hAnsi="Calibri" w:cs="Calibri"/>
                <w:color w:val="000000"/>
              </w:rPr>
            </w:pPr>
          </w:p>
        </w:tc>
        <w:tc>
          <w:tcPr>
            <w:tcW w:w="2268" w:type="dxa"/>
            <w:tcBorders>
              <w:top w:val="single" w:sz="4" w:space="0" w:color="auto"/>
              <w:bottom w:val="single" w:sz="4" w:space="0" w:color="auto"/>
            </w:tcBorders>
            <w:shd w:val="clear" w:color="auto" w:fill="FFFFFF" w:themeFill="background1"/>
          </w:tcPr>
          <w:p w14:paraId="4CD066D5"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bottom w:val="single" w:sz="4" w:space="0" w:color="auto"/>
            </w:tcBorders>
            <w:shd w:val="clear" w:color="auto" w:fill="FFFFFF" w:themeFill="background1"/>
          </w:tcPr>
          <w:p w14:paraId="7205CC66" w14:textId="77777777" w:rsidR="00C310C3" w:rsidRPr="00F428D1" w:rsidRDefault="00C310C3" w:rsidP="00C310C3">
            <w:pPr>
              <w:rPr>
                <w:rFonts w:ascii="Calibri" w:eastAsia="Times New Roman" w:hAnsi="Calibri" w:cs="Calibri"/>
                <w:color w:val="000000"/>
                <w:sz w:val="22"/>
                <w:szCs w:val="22"/>
              </w:rPr>
            </w:pPr>
          </w:p>
        </w:tc>
      </w:tr>
      <w:tr w:rsidR="00C310C3" w:rsidRPr="00F428D1" w14:paraId="2C5AB207" w14:textId="77777777" w:rsidTr="00C310C3">
        <w:trPr>
          <w:trHeight w:val="930"/>
          <w:jc w:val="center"/>
        </w:trPr>
        <w:tc>
          <w:tcPr>
            <w:tcW w:w="1555" w:type="dxa"/>
            <w:tcBorders>
              <w:top w:val="single" w:sz="4" w:space="0" w:color="auto"/>
              <w:left w:val="single" w:sz="4" w:space="0" w:color="auto"/>
              <w:bottom w:val="single" w:sz="4" w:space="0" w:color="auto"/>
              <w:right w:val="single" w:sz="4" w:space="0" w:color="auto"/>
            </w:tcBorders>
            <w:shd w:val="clear" w:color="auto" w:fill="D0D0D0"/>
            <w:noWrap/>
            <w:vAlign w:val="bottom"/>
          </w:tcPr>
          <w:p w14:paraId="251817DE" w14:textId="77AE856C"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Reference</w:t>
            </w:r>
          </w:p>
        </w:tc>
        <w:tc>
          <w:tcPr>
            <w:tcW w:w="3827" w:type="dxa"/>
            <w:tcBorders>
              <w:top w:val="single" w:sz="4" w:space="0" w:color="auto"/>
              <w:left w:val="single" w:sz="4" w:space="0" w:color="auto"/>
              <w:bottom w:val="single" w:sz="4" w:space="0" w:color="auto"/>
              <w:right w:val="single" w:sz="4" w:space="0" w:color="auto"/>
            </w:tcBorders>
            <w:shd w:val="clear" w:color="auto" w:fill="D0D0D0"/>
            <w:vAlign w:val="bottom"/>
          </w:tcPr>
          <w:p w14:paraId="2858791D" w14:textId="7D418621" w:rsidR="00C310C3" w:rsidRPr="00F428D1" w:rsidRDefault="00C310C3" w:rsidP="00C310C3">
            <w:pPr>
              <w:rPr>
                <w:rFonts w:ascii="Calibri" w:eastAsia="Times New Roman" w:hAnsi="Calibri" w:cs="Calibri"/>
                <w:color w:val="000000"/>
              </w:rPr>
            </w:pPr>
            <w:r w:rsidRPr="00F428D1">
              <w:rPr>
                <w:rFonts w:ascii="Calibri" w:hAnsi="Calibri" w:cs="Calibri"/>
              </w:rPr>
              <w:t xml:space="preserve"> Principles/Claims</w:t>
            </w:r>
          </w:p>
        </w:tc>
        <w:tc>
          <w:tcPr>
            <w:tcW w:w="2268" w:type="dxa"/>
            <w:tcBorders>
              <w:top w:val="single" w:sz="4" w:space="0" w:color="auto"/>
              <w:left w:val="single" w:sz="4" w:space="0" w:color="auto"/>
              <w:bottom w:val="single" w:sz="4" w:space="0" w:color="auto"/>
              <w:right w:val="single" w:sz="4" w:space="0" w:color="auto"/>
            </w:tcBorders>
            <w:shd w:val="clear" w:color="auto" w:fill="D0D0D0"/>
            <w:vAlign w:val="bottom"/>
          </w:tcPr>
          <w:p w14:paraId="652B22BA" w14:textId="55C3909B"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Evidence</w:t>
            </w:r>
          </w:p>
        </w:tc>
        <w:tc>
          <w:tcPr>
            <w:tcW w:w="5245" w:type="dxa"/>
            <w:tcBorders>
              <w:top w:val="single" w:sz="4" w:space="0" w:color="auto"/>
              <w:left w:val="single" w:sz="4" w:space="0" w:color="auto"/>
              <w:bottom w:val="single" w:sz="4" w:space="0" w:color="auto"/>
              <w:right w:val="single" w:sz="4" w:space="0" w:color="auto"/>
            </w:tcBorders>
            <w:shd w:val="clear" w:color="auto" w:fill="D0D0D0"/>
            <w:vAlign w:val="bottom"/>
          </w:tcPr>
          <w:p w14:paraId="42E02791" w14:textId="4A8F6472" w:rsidR="00C310C3" w:rsidRPr="00F428D1" w:rsidRDefault="00C310C3" w:rsidP="00C310C3">
            <w:pPr>
              <w:rPr>
                <w:rFonts w:ascii="Calibri" w:eastAsia="Times New Roman" w:hAnsi="Calibri" w:cs="Calibri"/>
                <w:color w:val="000000"/>
                <w:sz w:val="22"/>
                <w:szCs w:val="22"/>
              </w:rPr>
            </w:pPr>
            <w:r w:rsidRPr="00F428D1">
              <w:rPr>
                <w:rFonts w:ascii="Calibri" w:hAnsi="Calibri" w:cs="Calibri"/>
              </w:rPr>
              <w:t>Arguments / Assumptions</w:t>
            </w:r>
          </w:p>
        </w:tc>
      </w:tr>
      <w:tr w:rsidR="00C310C3" w:rsidRPr="00F428D1" w14:paraId="296B256D" w14:textId="77777777" w:rsidTr="00F428D1">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64059D43"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Principle 3.4</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vAlign w:val="center"/>
            <w:hideMark/>
          </w:tcPr>
          <w:p w14:paraId="466EF2F3"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Report vulnerabilities to relevant parties where appropriate.</w:t>
            </w:r>
          </w:p>
        </w:tc>
      </w:tr>
      <w:tr w:rsidR="00C310C3" w:rsidRPr="00F428D1" w14:paraId="138174A3" w14:textId="77777777" w:rsidTr="005E4831">
        <w:trPr>
          <w:trHeight w:val="31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9593" w14:textId="6EB89417"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3.4.1</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0281ED1E"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Internal security teams are informed</w:t>
            </w:r>
          </w:p>
        </w:tc>
        <w:tc>
          <w:tcPr>
            <w:tcW w:w="2268" w:type="dxa"/>
            <w:tcBorders>
              <w:top w:val="single" w:sz="4" w:space="0" w:color="auto"/>
              <w:left w:val="nil"/>
              <w:bottom w:val="single" w:sz="4" w:space="0" w:color="auto"/>
              <w:right w:val="single" w:sz="4" w:space="0" w:color="auto"/>
            </w:tcBorders>
          </w:tcPr>
          <w:p w14:paraId="4D723AAA"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2417064" w14:textId="77777777" w:rsidR="00C310C3" w:rsidRPr="00F428D1" w:rsidRDefault="00C310C3" w:rsidP="00C310C3">
            <w:pPr>
              <w:rPr>
                <w:rFonts w:ascii="Calibri" w:eastAsia="Times New Roman" w:hAnsi="Calibri" w:cs="Calibri"/>
                <w:color w:val="000000"/>
                <w:sz w:val="22"/>
                <w:szCs w:val="22"/>
              </w:rPr>
            </w:pPr>
          </w:p>
        </w:tc>
      </w:tr>
      <w:tr w:rsidR="00C310C3" w:rsidRPr="00F428D1" w14:paraId="79935685" w14:textId="77777777" w:rsidTr="005E4831">
        <w:trPr>
          <w:trHeight w:val="58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4F8E" w14:textId="01B65803"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3.4.2</w:t>
            </w:r>
          </w:p>
        </w:tc>
        <w:tc>
          <w:tcPr>
            <w:tcW w:w="3827" w:type="dxa"/>
            <w:tcBorders>
              <w:top w:val="single" w:sz="4" w:space="0" w:color="auto"/>
              <w:left w:val="nil"/>
              <w:bottom w:val="single" w:sz="4" w:space="0" w:color="auto"/>
              <w:right w:val="single" w:sz="4" w:space="0" w:color="auto"/>
            </w:tcBorders>
            <w:shd w:val="clear" w:color="000000" w:fill="F1A983"/>
            <w:noWrap/>
            <w:vAlign w:val="center"/>
            <w:hideMark/>
          </w:tcPr>
          <w:p w14:paraId="6B4CD938"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Affected customers are informed</w:t>
            </w:r>
          </w:p>
        </w:tc>
        <w:tc>
          <w:tcPr>
            <w:tcW w:w="2268" w:type="dxa"/>
            <w:tcBorders>
              <w:top w:val="single" w:sz="4" w:space="0" w:color="auto"/>
              <w:left w:val="nil"/>
              <w:bottom w:val="single" w:sz="4" w:space="0" w:color="auto"/>
              <w:right w:val="single" w:sz="4" w:space="0" w:color="auto"/>
            </w:tcBorders>
          </w:tcPr>
          <w:p w14:paraId="7E3622FD"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7DE9489B" w14:textId="77777777" w:rsidR="00C310C3" w:rsidRPr="00F428D1" w:rsidRDefault="00C310C3" w:rsidP="00C310C3">
            <w:pPr>
              <w:rPr>
                <w:rFonts w:ascii="Calibri" w:eastAsia="Times New Roman" w:hAnsi="Calibri" w:cs="Calibri"/>
                <w:color w:val="000000"/>
                <w:sz w:val="22"/>
                <w:szCs w:val="22"/>
              </w:rPr>
            </w:pPr>
          </w:p>
        </w:tc>
      </w:tr>
      <w:tr w:rsidR="005E4831" w:rsidRPr="00F428D1" w14:paraId="6790F08A" w14:textId="77777777" w:rsidTr="005E4831">
        <w:trPr>
          <w:trHeight w:val="580"/>
          <w:jc w:val="center"/>
        </w:trPr>
        <w:tc>
          <w:tcPr>
            <w:tcW w:w="1555" w:type="dxa"/>
            <w:tcBorders>
              <w:top w:val="single" w:sz="4" w:space="0" w:color="auto"/>
              <w:bottom w:val="single" w:sz="4" w:space="0" w:color="auto"/>
            </w:tcBorders>
            <w:shd w:val="clear" w:color="auto" w:fill="FFFFFF" w:themeFill="background1"/>
            <w:noWrap/>
            <w:vAlign w:val="bottom"/>
          </w:tcPr>
          <w:p w14:paraId="646AEC65" w14:textId="77777777" w:rsidR="005E4831" w:rsidRPr="00F428D1" w:rsidRDefault="005E4831" w:rsidP="00C310C3">
            <w:pPr>
              <w:rPr>
                <w:rFonts w:ascii="Calibri" w:eastAsia="Times New Roman" w:hAnsi="Calibri" w:cs="Calibri"/>
                <w:color w:val="000000"/>
                <w:sz w:val="22"/>
                <w:szCs w:val="22"/>
              </w:rPr>
            </w:pPr>
          </w:p>
        </w:tc>
        <w:tc>
          <w:tcPr>
            <w:tcW w:w="3827" w:type="dxa"/>
            <w:tcBorders>
              <w:top w:val="single" w:sz="4" w:space="0" w:color="auto"/>
              <w:bottom w:val="single" w:sz="4" w:space="0" w:color="auto"/>
            </w:tcBorders>
            <w:shd w:val="clear" w:color="auto" w:fill="FFFFFF" w:themeFill="background1"/>
            <w:noWrap/>
            <w:vAlign w:val="center"/>
          </w:tcPr>
          <w:p w14:paraId="74FBBC59" w14:textId="77777777" w:rsidR="005E4831" w:rsidRPr="00F428D1" w:rsidRDefault="005E4831" w:rsidP="00C310C3">
            <w:pPr>
              <w:rPr>
                <w:rFonts w:ascii="Calibri" w:eastAsia="Times New Roman" w:hAnsi="Calibri" w:cs="Calibri"/>
                <w:color w:val="000000"/>
              </w:rPr>
            </w:pPr>
          </w:p>
        </w:tc>
        <w:tc>
          <w:tcPr>
            <w:tcW w:w="2268" w:type="dxa"/>
            <w:tcBorders>
              <w:top w:val="single" w:sz="4" w:space="0" w:color="auto"/>
              <w:bottom w:val="single" w:sz="4" w:space="0" w:color="auto"/>
            </w:tcBorders>
            <w:shd w:val="clear" w:color="auto" w:fill="FFFFFF" w:themeFill="background1"/>
          </w:tcPr>
          <w:p w14:paraId="7875A47B" w14:textId="77777777" w:rsidR="005E4831" w:rsidRPr="00F428D1" w:rsidRDefault="005E4831" w:rsidP="00C310C3">
            <w:pPr>
              <w:rPr>
                <w:rFonts w:ascii="Calibri" w:eastAsia="Times New Roman" w:hAnsi="Calibri" w:cs="Calibri"/>
                <w:color w:val="000000"/>
                <w:sz w:val="22"/>
                <w:szCs w:val="22"/>
              </w:rPr>
            </w:pPr>
          </w:p>
        </w:tc>
        <w:tc>
          <w:tcPr>
            <w:tcW w:w="5245" w:type="dxa"/>
            <w:tcBorders>
              <w:top w:val="single" w:sz="4" w:space="0" w:color="auto"/>
              <w:bottom w:val="single" w:sz="4" w:space="0" w:color="auto"/>
            </w:tcBorders>
            <w:shd w:val="clear" w:color="auto" w:fill="FFFFFF" w:themeFill="background1"/>
          </w:tcPr>
          <w:p w14:paraId="5433F027" w14:textId="77777777" w:rsidR="005E4831" w:rsidRPr="00F428D1" w:rsidRDefault="005E4831" w:rsidP="00C310C3">
            <w:pPr>
              <w:rPr>
                <w:rFonts w:ascii="Calibri" w:eastAsia="Times New Roman" w:hAnsi="Calibri" w:cs="Calibri"/>
                <w:color w:val="000000"/>
                <w:sz w:val="22"/>
                <w:szCs w:val="22"/>
              </w:rPr>
            </w:pPr>
          </w:p>
        </w:tc>
      </w:tr>
      <w:tr w:rsidR="005E4831" w:rsidRPr="00F428D1" w14:paraId="21515CC8" w14:textId="77777777" w:rsidTr="005E4831">
        <w:trPr>
          <w:trHeight w:val="580"/>
          <w:jc w:val="center"/>
        </w:trPr>
        <w:tc>
          <w:tcPr>
            <w:tcW w:w="1555" w:type="dxa"/>
            <w:tcBorders>
              <w:top w:val="single" w:sz="4" w:space="0" w:color="auto"/>
              <w:left w:val="single" w:sz="4" w:space="0" w:color="auto"/>
              <w:bottom w:val="single" w:sz="4" w:space="0" w:color="auto"/>
              <w:right w:val="single" w:sz="4" w:space="0" w:color="auto"/>
            </w:tcBorders>
            <w:shd w:val="clear" w:color="auto" w:fill="D0D0D0"/>
            <w:noWrap/>
            <w:vAlign w:val="bottom"/>
          </w:tcPr>
          <w:p w14:paraId="3E68DF4F" w14:textId="13EBD62E"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Reference</w:t>
            </w:r>
          </w:p>
        </w:tc>
        <w:tc>
          <w:tcPr>
            <w:tcW w:w="3827" w:type="dxa"/>
            <w:tcBorders>
              <w:top w:val="single" w:sz="4" w:space="0" w:color="auto"/>
              <w:left w:val="nil"/>
              <w:bottom w:val="single" w:sz="4" w:space="0" w:color="auto"/>
              <w:right w:val="single" w:sz="4" w:space="0" w:color="auto"/>
            </w:tcBorders>
            <w:shd w:val="clear" w:color="auto" w:fill="D0D0D0"/>
            <w:noWrap/>
            <w:vAlign w:val="bottom"/>
          </w:tcPr>
          <w:p w14:paraId="584BB93B" w14:textId="59846EB0" w:rsidR="005E4831" w:rsidRPr="00F428D1" w:rsidRDefault="005E4831" w:rsidP="005E4831">
            <w:pPr>
              <w:rPr>
                <w:rFonts w:ascii="Calibri" w:eastAsia="Times New Roman" w:hAnsi="Calibri" w:cs="Calibri"/>
                <w:color w:val="000000"/>
              </w:rPr>
            </w:pPr>
            <w:r w:rsidRPr="00F428D1">
              <w:rPr>
                <w:rFonts w:ascii="Calibri" w:hAnsi="Calibri" w:cs="Calibri"/>
              </w:rPr>
              <w:t xml:space="preserve"> Principles/Claims</w:t>
            </w:r>
          </w:p>
        </w:tc>
        <w:tc>
          <w:tcPr>
            <w:tcW w:w="2268" w:type="dxa"/>
            <w:tcBorders>
              <w:top w:val="single" w:sz="4" w:space="0" w:color="auto"/>
              <w:left w:val="nil"/>
              <w:bottom w:val="single" w:sz="4" w:space="0" w:color="auto"/>
              <w:right w:val="single" w:sz="4" w:space="0" w:color="auto"/>
            </w:tcBorders>
            <w:shd w:val="clear" w:color="auto" w:fill="D0D0D0"/>
            <w:vAlign w:val="bottom"/>
          </w:tcPr>
          <w:p w14:paraId="6C0DFCF9" w14:textId="489736D2"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Evidence</w:t>
            </w:r>
          </w:p>
        </w:tc>
        <w:tc>
          <w:tcPr>
            <w:tcW w:w="5245" w:type="dxa"/>
            <w:tcBorders>
              <w:top w:val="single" w:sz="4" w:space="0" w:color="auto"/>
              <w:left w:val="single" w:sz="4" w:space="0" w:color="auto"/>
              <w:bottom w:val="single" w:sz="4" w:space="0" w:color="auto"/>
              <w:right w:val="single" w:sz="4" w:space="0" w:color="auto"/>
            </w:tcBorders>
            <w:shd w:val="clear" w:color="auto" w:fill="D0D0D0"/>
            <w:vAlign w:val="bottom"/>
          </w:tcPr>
          <w:p w14:paraId="6FAED5EA" w14:textId="6C1EEACE"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Arguments / Assumptions</w:t>
            </w:r>
          </w:p>
        </w:tc>
      </w:tr>
      <w:tr w:rsidR="00C310C3" w:rsidRPr="00F428D1" w14:paraId="2933B2D3" w14:textId="77777777" w:rsidTr="00F428D1">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0F94A97B" w14:textId="77777777" w:rsidR="00C310C3" w:rsidRPr="00F428D1" w:rsidRDefault="00C310C3"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3.5</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vAlign w:val="center"/>
            <w:hideMark/>
          </w:tcPr>
          <w:p w14:paraId="55368FB3"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Provide timely security updates, patches and notifications to customers.</w:t>
            </w:r>
          </w:p>
        </w:tc>
      </w:tr>
      <w:tr w:rsidR="00C310C3" w:rsidRPr="00F428D1" w14:paraId="7F821CDB" w14:textId="77777777" w:rsidTr="00F428D1">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189A" w14:textId="7E7D3734" w:rsidR="00C310C3" w:rsidRPr="00F428D1" w:rsidRDefault="00257816" w:rsidP="00C310C3">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C310C3" w:rsidRPr="00F428D1">
              <w:rPr>
                <w:rFonts w:ascii="Calibri" w:eastAsia="Times New Roman" w:hAnsi="Calibri" w:cs="Calibri"/>
                <w:color w:val="000000"/>
                <w:sz w:val="22"/>
                <w:szCs w:val="22"/>
              </w:rPr>
              <w:t>3.5.1</w:t>
            </w:r>
          </w:p>
        </w:tc>
        <w:tc>
          <w:tcPr>
            <w:tcW w:w="3827" w:type="dxa"/>
            <w:tcBorders>
              <w:top w:val="single" w:sz="4" w:space="0" w:color="auto"/>
              <w:left w:val="nil"/>
              <w:bottom w:val="single" w:sz="4" w:space="0" w:color="auto"/>
              <w:right w:val="single" w:sz="4" w:space="0" w:color="auto"/>
            </w:tcBorders>
            <w:shd w:val="clear" w:color="000000" w:fill="F1A983"/>
            <w:vAlign w:val="center"/>
            <w:hideMark/>
          </w:tcPr>
          <w:p w14:paraId="649C9E84"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Security updates are distributed as soon as is practicable.</w:t>
            </w:r>
          </w:p>
        </w:tc>
        <w:tc>
          <w:tcPr>
            <w:tcW w:w="2268" w:type="dxa"/>
            <w:tcBorders>
              <w:top w:val="single" w:sz="4" w:space="0" w:color="auto"/>
              <w:left w:val="nil"/>
              <w:bottom w:val="single" w:sz="4" w:space="0" w:color="auto"/>
              <w:right w:val="single" w:sz="4" w:space="0" w:color="auto"/>
            </w:tcBorders>
          </w:tcPr>
          <w:p w14:paraId="677A0E3C"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080FD4C" w14:textId="77777777" w:rsidR="00C310C3" w:rsidRPr="00F428D1" w:rsidRDefault="00C310C3" w:rsidP="00C310C3">
            <w:pPr>
              <w:rPr>
                <w:rFonts w:ascii="Calibri" w:eastAsia="Times New Roman" w:hAnsi="Calibri" w:cs="Calibri"/>
                <w:color w:val="000000"/>
                <w:sz w:val="22"/>
                <w:szCs w:val="22"/>
              </w:rPr>
            </w:pPr>
          </w:p>
        </w:tc>
      </w:tr>
      <w:tr w:rsidR="00C310C3" w:rsidRPr="00F428D1" w14:paraId="25B72DED" w14:textId="77777777" w:rsidTr="00F428D1">
        <w:trPr>
          <w:trHeight w:val="31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EC01" w14:textId="77777777" w:rsidR="00C310C3" w:rsidRPr="00F428D1" w:rsidRDefault="00C310C3" w:rsidP="00C310C3">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claim 3.5.2</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4FFB250" w14:textId="77777777" w:rsidR="00C310C3" w:rsidRPr="00F428D1" w:rsidRDefault="00C310C3" w:rsidP="00C310C3">
            <w:pPr>
              <w:rPr>
                <w:rFonts w:ascii="Calibri" w:eastAsia="Times New Roman" w:hAnsi="Calibri" w:cs="Calibri"/>
                <w:color w:val="000000"/>
              </w:rPr>
            </w:pPr>
            <w:r w:rsidRPr="00F428D1">
              <w:rPr>
                <w:rFonts w:ascii="Calibri" w:eastAsia="Times New Roman" w:hAnsi="Calibri" w:cs="Calibri"/>
                <w:color w:val="000000"/>
              </w:rPr>
              <w:t>Security updates are tested and secure by default.</w:t>
            </w:r>
          </w:p>
        </w:tc>
        <w:tc>
          <w:tcPr>
            <w:tcW w:w="2268" w:type="dxa"/>
            <w:tcBorders>
              <w:top w:val="single" w:sz="4" w:space="0" w:color="auto"/>
              <w:left w:val="nil"/>
              <w:bottom w:val="single" w:sz="4" w:space="0" w:color="auto"/>
              <w:right w:val="single" w:sz="4" w:space="0" w:color="auto"/>
            </w:tcBorders>
          </w:tcPr>
          <w:p w14:paraId="706879A1" w14:textId="77777777" w:rsidR="00C310C3" w:rsidRPr="00F428D1" w:rsidRDefault="00C310C3" w:rsidP="00C310C3">
            <w:pPr>
              <w:rPr>
                <w:rFonts w:ascii="Calibri" w:eastAsia="Times New Roman" w:hAnsi="Calibri" w:cs="Calibri"/>
                <w:color w:val="00000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730F1C22" w14:textId="77777777" w:rsidR="00C310C3" w:rsidRPr="00F428D1" w:rsidRDefault="00C310C3" w:rsidP="00C310C3">
            <w:pPr>
              <w:rPr>
                <w:rFonts w:ascii="Calibri" w:eastAsia="Times New Roman" w:hAnsi="Calibri" w:cs="Calibri"/>
                <w:color w:val="000000"/>
                <w:sz w:val="22"/>
                <w:szCs w:val="22"/>
              </w:rPr>
            </w:pPr>
          </w:p>
        </w:tc>
      </w:tr>
    </w:tbl>
    <w:p w14:paraId="4A633443" w14:textId="31DCB0AA" w:rsidR="00E365BE" w:rsidRPr="00F428D1" w:rsidRDefault="00E365BE" w:rsidP="003758BD">
      <w:pPr>
        <w:pStyle w:val="Heading1"/>
        <w:rPr>
          <w:rFonts w:ascii="Calibri" w:eastAsia="Times New Roman" w:hAnsi="Calibri" w:cs="Calibri"/>
          <w:sz w:val="36"/>
          <w:szCs w:val="36"/>
        </w:rPr>
      </w:pPr>
      <w:r w:rsidRPr="00F428D1">
        <w:rPr>
          <w:rFonts w:ascii="Calibri" w:eastAsia="Times New Roman" w:hAnsi="Calibri" w:cs="Calibri"/>
          <w:sz w:val="36"/>
          <w:szCs w:val="36"/>
        </w:rPr>
        <w:lastRenderedPageBreak/>
        <w:t xml:space="preserve">Theme 4: </w:t>
      </w:r>
      <w:r w:rsidR="00025D07" w:rsidRPr="00F428D1">
        <w:rPr>
          <w:rFonts w:ascii="Calibri" w:eastAsia="Times New Roman" w:hAnsi="Calibri" w:cs="Calibri"/>
          <w:sz w:val="36"/>
          <w:szCs w:val="36"/>
        </w:rPr>
        <w:t>Communication with customers</w:t>
      </w:r>
    </w:p>
    <w:p w14:paraId="4449099A" w14:textId="560ECDFD" w:rsidR="00F428D1" w:rsidRPr="00F428D1" w:rsidRDefault="00ED7DA1" w:rsidP="00E365BE">
      <w:pPr>
        <w:pStyle w:val="NormalWeb"/>
        <w:rPr>
          <w:rFonts w:ascii="Calibri" w:hAnsi="Calibri" w:cs="Calibri"/>
        </w:rPr>
      </w:pPr>
      <w:r w:rsidRPr="00F428D1">
        <w:rPr>
          <w:rFonts w:ascii="Calibri" w:hAnsi="Calibri" w:cs="Calibri"/>
        </w:rPr>
        <w:t xml:space="preserve">This theme ensures that vendors provide sufficient information to customers to enable them to effectively manage risks and incidents throughout the </w:t>
      </w:r>
      <w:r w:rsidR="00451CCE" w:rsidRPr="00F428D1">
        <w:rPr>
          <w:rFonts w:ascii="Calibri" w:hAnsi="Calibri" w:cs="Calibri"/>
        </w:rPr>
        <w:t>software</w:t>
      </w:r>
      <w:r w:rsidRPr="00F428D1">
        <w:rPr>
          <w:rFonts w:ascii="Calibri" w:hAnsi="Calibri" w:cs="Calibri"/>
        </w:rPr>
        <w:t>’s lifetime.</w:t>
      </w:r>
    </w:p>
    <w:tbl>
      <w:tblPr>
        <w:tblW w:w="12895" w:type="dxa"/>
        <w:jc w:val="center"/>
        <w:tblLook w:val="04A0" w:firstRow="1" w:lastRow="0" w:firstColumn="1" w:lastColumn="0" w:noHBand="0" w:noVBand="1"/>
      </w:tblPr>
      <w:tblGrid>
        <w:gridCol w:w="1555"/>
        <w:gridCol w:w="3685"/>
        <w:gridCol w:w="2126"/>
        <w:gridCol w:w="5529"/>
      </w:tblGrid>
      <w:tr w:rsidR="00F428D1" w:rsidRPr="00F428D1" w14:paraId="43CF8299" w14:textId="77777777" w:rsidTr="00C310C3">
        <w:trPr>
          <w:trHeight w:val="682"/>
          <w:jc w:val="center"/>
        </w:trPr>
        <w:tc>
          <w:tcPr>
            <w:tcW w:w="1555"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5EEF9FAC" w14:textId="77777777" w:rsidR="00F428D1" w:rsidRPr="00F428D1" w:rsidRDefault="00F428D1" w:rsidP="00C310C3">
            <w:pPr>
              <w:rPr>
                <w:rFonts w:ascii="Calibri" w:eastAsia="Times New Roman" w:hAnsi="Calibri" w:cs="Calibri"/>
                <w:color w:val="000000"/>
                <w:sz w:val="22"/>
                <w:szCs w:val="22"/>
              </w:rPr>
            </w:pPr>
            <w:r w:rsidRPr="00F428D1">
              <w:rPr>
                <w:rFonts w:ascii="Calibri" w:hAnsi="Calibri" w:cs="Calibri"/>
              </w:rPr>
              <w:t>Reference</w:t>
            </w:r>
          </w:p>
        </w:tc>
        <w:tc>
          <w:tcPr>
            <w:tcW w:w="3685" w:type="dxa"/>
            <w:tcBorders>
              <w:top w:val="single" w:sz="4" w:space="0" w:color="auto"/>
              <w:left w:val="single" w:sz="4" w:space="0" w:color="auto"/>
              <w:bottom w:val="single" w:sz="4" w:space="0" w:color="auto"/>
              <w:right w:val="single" w:sz="4" w:space="0" w:color="auto"/>
            </w:tcBorders>
            <w:shd w:val="clear" w:color="000000" w:fill="D0D0D0"/>
            <w:vAlign w:val="bottom"/>
            <w:hideMark/>
          </w:tcPr>
          <w:p w14:paraId="29CD62BA" w14:textId="77777777" w:rsidR="00F428D1" w:rsidRPr="00F428D1" w:rsidRDefault="00F428D1" w:rsidP="00C310C3">
            <w:pPr>
              <w:rPr>
                <w:rFonts w:ascii="Calibri" w:eastAsia="Times New Roman" w:hAnsi="Calibri" w:cs="Calibri"/>
                <w:color w:val="000000"/>
                <w:sz w:val="22"/>
                <w:szCs w:val="22"/>
              </w:rPr>
            </w:pPr>
            <w:r w:rsidRPr="00F428D1">
              <w:rPr>
                <w:rFonts w:ascii="Calibri" w:hAnsi="Calibri" w:cs="Calibri"/>
              </w:rPr>
              <w:t xml:space="preserve"> Principles/Claims</w:t>
            </w:r>
          </w:p>
        </w:tc>
        <w:tc>
          <w:tcPr>
            <w:tcW w:w="2126" w:type="dxa"/>
            <w:tcBorders>
              <w:top w:val="single" w:sz="4" w:space="0" w:color="auto"/>
              <w:left w:val="single" w:sz="4" w:space="0" w:color="auto"/>
              <w:bottom w:val="single" w:sz="4" w:space="0" w:color="auto"/>
              <w:right w:val="single" w:sz="4" w:space="0" w:color="auto"/>
            </w:tcBorders>
            <w:shd w:val="clear" w:color="000000" w:fill="D0D0D0"/>
            <w:vAlign w:val="bottom"/>
          </w:tcPr>
          <w:p w14:paraId="475139DC" w14:textId="77777777" w:rsidR="00F428D1" w:rsidRPr="00F428D1" w:rsidRDefault="00F428D1" w:rsidP="00C310C3">
            <w:pPr>
              <w:rPr>
                <w:rFonts w:ascii="Calibri" w:eastAsia="Times New Roman" w:hAnsi="Calibri" w:cs="Calibri"/>
                <w:color w:val="000000"/>
                <w:sz w:val="22"/>
                <w:szCs w:val="22"/>
              </w:rPr>
            </w:pPr>
            <w:r w:rsidRPr="00F428D1">
              <w:rPr>
                <w:rFonts w:ascii="Calibri" w:hAnsi="Calibri" w:cs="Calibri"/>
              </w:rPr>
              <w:t>Evidence</w:t>
            </w:r>
          </w:p>
        </w:tc>
        <w:tc>
          <w:tcPr>
            <w:tcW w:w="5529" w:type="dxa"/>
            <w:tcBorders>
              <w:top w:val="single" w:sz="4" w:space="0" w:color="auto"/>
              <w:left w:val="single" w:sz="4" w:space="0" w:color="auto"/>
              <w:bottom w:val="single" w:sz="4" w:space="0" w:color="auto"/>
              <w:right w:val="single" w:sz="4" w:space="0" w:color="auto"/>
            </w:tcBorders>
            <w:shd w:val="clear" w:color="000000" w:fill="D0D0D0"/>
            <w:vAlign w:val="bottom"/>
          </w:tcPr>
          <w:p w14:paraId="122580EB" w14:textId="77777777" w:rsidR="00F428D1" w:rsidRPr="00F428D1" w:rsidRDefault="00F428D1" w:rsidP="00C310C3">
            <w:pPr>
              <w:rPr>
                <w:rFonts w:ascii="Calibri" w:eastAsia="Times New Roman" w:hAnsi="Calibri" w:cs="Calibri"/>
                <w:color w:val="000000"/>
                <w:sz w:val="22"/>
                <w:szCs w:val="22"/>
              </w:rPr>
            </w:pPr>
            <w:r w:rsidRPr="00F428D1">
              <w:rPr>
                <w:rFonts w:ascii="Calibri" w:hAnsi="Calibri" w:cs="Calibri"/>
              </w:rPr>
              <w:t>Arguments / Assumptions</w:t>
            </w:r>
          </w:p>
        </w:tc>
      </w:tr>
      <w:tr w:rsidR="00F428D1" w:rsidRPr="00F428D1" w14:paraId="070E2A1F" w14:textId="77777777" w:rsidTr="005E4831">
        <w:trPr>
          <w:trHeight w:val="847"/>
          <w:jc w:val="center"/>
        </w:trPr>
        <w:tc>
          <w:tcPr>
            <w:tcW w:w="155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0AD20F83" w14:textId="7AEB5C3C" w:rsidR="00F428D1" w:rsidRPr="00F428D1" w:rsidRDefault="00F428D1" w:rsidP="00F428D1">
            <w:pPr>
              <w:rPr>
                <w:rFonts w:ascii="Calibri" w:eastAsia="Times New Roman" w:hAnsi="Calibri" w:cs="Calibri"/>
                <w:color w:val="000000"/>
              </w:rPr>
            </w:pPr>
            <w:r w:rsidRPr="00F428D1">
              <w:rPr>
                <w:rFonts w:ascii="Calibri" w:eastAsia="Times New Roman" w:hAnsi="Calibri" w:cs="Calibri"/>
                <w:color w:val="000000"/>
              </w:rPr>
              <w:t>Principle 4.1</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37A9C598" w14:textId="3449FC13" w:rsidR="00F428D1" w:rsidRPr="00F428D1" w:rsidRDefault="00F428D1" w:rsidP="00F428D1">
            <w:pPr>
              <w:rPr>
                <w:rFonts w:ascii="Calibri" w:eastAsia="Times New Roman" w:hAnsi="Calibri" w:cs="Calibri"/>
                <w:color w:val="000000"/>
              </w:rPr>
            </w:pPr>
            <w:r w:rsidRPr="00F428D1">
              <w:rPr>
                <w:rFonts w:ascii="Calibri" w:eastAsia="Times New Roman" w:hAnsi="Calibri" w:cs="Calibri"/>
                <w:color w:val="000000"/>
              </w:rPr>
              <w:t>Provide information to the customer specifying the level of support and maintenance provided for the software being sold.</w:t>
            </w:r>
          </w:p>
        </w:tc>
      </w:tr>
      <w:tr w:rsidR="00F428D1" w:rsidRPr="00F428D1" w14:paraId="2D1D9CCF" w14:textId="77777777" w:rsidTr="00257816">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288D4" w14:textId="53D64B04" w:rsidR="00F428D1"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F428D1" w:rsidRPr="00F428D1">
              <w:rPr>
                <w:rFonts w:ascii="Calibri" w:hAnsi="Calibri" w:cs="Calibri"/>
              </w:rPr>
              <w:t>4.1.1</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14:paraId="55F8153D" w14:textId="72D2F93C" w:rsidR="00F428D1" w:rsidRPr="00F428D1" w:rsidRDefault="00F428D1" w:rsidP="00F428D1">
            <w:pPr>
              <w:rPr>
                <w:rFonts w:ascii="Calibri" w:eastAsia="Times New Roman" w:hAnsi="Calibri" w:cs="Calibri"/>
                <w:color w:val="000000"/>
              </w:rPr>
            </w:pPr>
            <w:r w:rsidRPr="00F428D1">
              <w:rPr>
                <w:rFonts w:ascii="Calibri" w:hAnsi="Calibri" w:cs="Calibri"/>
              </w:rPr>
              <w:t>‘End of support’ dates are published for all software components.</w:t>
            </w:r>
          </w:p>
        </w:tc>
        <w:tc>
          <w:tcPr>
            <w:tcW w:w="2126" w:type="dxa"/>
            <w:tcBorders>
              <w:top w:val="single" w:sz="4" w:space="0" w:color="auto"/>
              <w:left w:val="single" w:sz="4" w:space="0" w:color="auto"/>
              <w:bottom w:val="single" w:sz="4" w:space="0" w:color="auto"/>
              <w:right w:val="single" w:sz="4" w:space="0" w:color="auto"/>
            </w:tcBorders>
          </w:tcPr>
          <w:p w14:paraId="2953B867" w14:textId="77777777" w:rsidR="00F428D1" w:rsidRPr="00F428D1" w:rsidRDefault="00F428D1" w:rsidP="00F428D1">
            <w:pPr>
              <w:jc w:val="center"/>
              <w:rPr>
                <w:rFonts w:ascii="Calibri" w:eastAsia="Times New Roman" w:hAnsi="Calibri" w:cs="Calibri"/>
                <w:color w:val="000000"/>
                <w:sz w:val="22"/>
                <w:szCs w:val="22"/>
              </w:rPr>
            </w:pPr>
          </w:p>
        </w:tc>
        <w:tc>
          <w:tcPr>
            <w:tcW w:w="5529" w:type="dxa"/>
            <w:tcBorders>
              <w:top w:val="single" w:sz="4" w:space="0" w:color="auto"/>
              <w:left w:val="single" w:sz="4" w:space="0" w:color="auto"/>
              <w:bottom w:val="single" w:sz="4" w:space="0" w:color="auto"/>
              <w:right w:val="single" w:sz="4" w:space="0" w:color="auto"/>
            </w:tcBorders>
          </w:tcPr>
          <w:p w14:paraId="0BD608D5" w14:textId="77777777" w:rsidR="00F428D1" w:rsidRPr="00F428D1" w:rsidRDefault="00F428D1" w:rsidP="00F428D1">
            <w:pPr>
              <w:jc w:val="center"/>
              <w:rPr>
                <w:rFonts w:ascii="Calibri" w:eastAsia="Times New Roman" w:hAnsi="Calibri" w:cs="Calibri"/>
                <w:color w:val="000000"/>
                <w:sz w:val="22"/>
                <w:szCs w:val="22"/>
              </w:rPr>
            </w:pPr>
          </w:p>
        </w:tc>
      </w:tr>
      <w:tr w:rsidR="00F428D1" w:rsidRPr="00F428D1" w14:paraId="719F3556" w14:textId="77777777" w:rsidTr="00257816">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58B56" w14:textId="6BA9D90B" w:rsidR="00F428D1"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F428D1" w:rsidRPr="00F428D1">
              <w:rPr>
                <w:rFonts w:ascii="Calibri" w:hAnsi="Calibri" w:cs="Calibri"/>
              </w:rPr>
              <w:t>4.1.2</w:t>
            </w:r>
          </w:p>
        </w:tc>
        <w:tc>
          <w:tcPr>
            <w:tcW w:w="3685" w:type="dxa"/>
            <w:tcBorders>
              <w:top w:val="single" w:sz="4" w:space="0" w:color="auto"/>
              <w:left w:val="nil"/>
              <w:bottom w:val="single" w:sz="4" w:space="0" w:color="auto"/>
              <w:right w:val="single" w:sz="4" w:space="0" w:color="auto"/>
            </w:tcBorders>
            <w:shd w:val="clear" w:color="auto" w:fill="FFFFFF" w:themeFill="background1"/>
            <w:hideMark/>
          </w:tcPr>
          <w:p w14:paraId="298F4FCA" w14:textId="774F371C" w:rsidR="00F428D1" w:rsidRPr="00F428D1" w:rsidRDefault="00F428D1" w:rsidP="00F428D1">
            <w:pPr>
              <w:rPr>
                <w:rFonts w:ascii="Calibri" w:eastAsia="Times New Roman" w:hAnsi="Calibri" w:cs="Calibri"/>
                <w:color w:val="000000"/>
              </w:rPr>
            </w:pPr>
            <w:r w:rsidRPr="00F428D1">
              <w:rPr>
                <w:rFonts w:ascii="Calibri" w:hAnsi="Calibri" w:cs="Calibri"/>
              </w:rPr>
              <w:t>A policy on frequency of updates and the process for applying them is published.</w:t>
            </w:r>
          </w:p>
        </w:tc>
        <w:tc>
          <w:tcPr>
            <w:tcW w:w="2126" w:type="dxa"/>
            <w:tcBorders>
              <w:top w:val="single" w:sz="4" w:space="0" w:color="auto"/>
              <w:left w:val="single" w:sz="4" w:space="0" w:color="auto"/>
              <w:bottom w:val="single" w:sz="4" w:space="0" w:color="auto"/>
              <w:right w:val="single" w:sz="4" w:space="0" w:color="auto"/>
            </w:tcBorders>
          </w:tcPr>
          <w:p w14:paraId="79F4C149" w14:textId="77777777" w:rsidR="00F428D1" w:rsidRPr="00F428D1" w:rsidRDefault="00F428D1" w:rsidP="00F428D1">
            <w:pPr>
              <w:rPr>
                <w:rFonts w:ascii="Calibri" w:eastAsia="Times New Roman" w:hAnsi="Calibri" w:cs="Calibri"/>
                <w:color w:val="000000"/>
                <w:sz w:val="22"/>
                <w:szCs w:val="22"/>
              </w:rPr>
            </w:pPr>
          </w:p>
        </w:tc>
        <w:tc>
          <w:tcPr>
            <w:tcW w:w="5529" w:type="dxa"/>
            <w:tcBorders>
              <w:top w:val="single" w:sz="4" w:space="0" w:color="auto"/>
              <w:left w:val="single" w:sz="4" w:space="0" w:color="auto"/>
              <w:bottom w:val="single" w:sz="4" w:space="0" w:color="auto"/>
              <w:right w:val="single" w:sz="4" w:space="0" w:color="auto"/>
            </w:tcBorders>
          </w:tcPr>
          <w:p w14:paraId="3DA8039B" w14:textId="77777777" w:rsidR="00F428D1" w:rsidRPr="00F428D1" w:rsidRDefault="00F428D1" w:rsidP="00F428D1">
            <w:pPr>
              <w:rPr>
                <w:rFonts w:ascii="Calibri" w:eastAsia="Times New Roman" w:hAnsi="Calibri" w:cs="Calibri"/>
                <w:color w:val="000000"/>
                <w:sz w:val="22"/>
                <w:szCs w:val="22"/>
              </w:rPr>
            </w:pPr>
          </w:p>
        </w:tc>
      </w:tr>
      <w:tr w:rsidR="00F428D1" w:rsidRPr="00F428D1" w14:paraId="482620F5" w14:textId="77777777" w:rsidTr="00257816">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15EC9" w14:textId="7127FEDC" w:rsidR="00F428D1" w:rsidRPr="00F428D1" w:rsidRDefault="00257816" w:rsidP="00257816">
            <w:pPr>
              <w:rPr>
                <w:rFonts w:ascii="Calibri" w:hAnsi="Calibri" w:cs="Calibri"/>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F428D1" w:rsidRPr="00F428D1">
              <w:rPr>
                <w:rFonts w:ascii="Calibri" w:hAnsi="Calibri" w:cs="Calibri"/>
              </w:rPr>
              <w:t>4.1.3</w:t>
            </w:r>
          </w:p>
        </w:tc>
        <w:tc>
          <w:tcPr>
            <w:tcW w:w="3685" w:type="dxa"/>
            <w:tcBorders>
              <w:top w:val="single" w:sz="4" w:space="0" w:color="auto"/>
              <w:left w:val="nil"/>
              <w:bottom w:val="single" w:sz="4" w:space="0" w:color="auto"/>
              <w:right w:val="single" w:sz="4" w:space="0" w:color="auto"/>
            </w:tcBorders>
            <w:shd w:val="clear" w:color="000000" w:fill="F1A983"/>
          </w:tcPr>
          <w:p w14:paraId="2FDE2EBF" w14:textId="4D19BE60" w:rsidR="00F428D1" w:rsidRPr="00F428D1" w:rsidRDefault="00F428D1" w:rsidP="00F428D1">
            <w:pPr>
              <w:rPr>
                <w:rFonts w:ascii="Calibri" w:hAnsi="Calibri" w:cs="Calibri"/>
              </w:rPr>
            </w:pPr>
            <w:r w:rsidRPr="00F428D1">
              <w:rPr>
                <w:rFonts w:ascii="Calibri" w:hAnsi="Calibri" w:cs="Calibri"/>
              </w:rPr>
              <w:t xml:space="preserve"> User documentation describes how to correctly and securely apply updates and use software.</w:t>
            </w:r>
          </w:p>
        </w:tc>
        <w:tc>
          <w:tcPr>
            <w:tcW w:w="2126" w:type="dxa"/>
            <w:tcBorders>
              <w:top w:val="single" w:sz="4" w:space="0" w:color="auto"/>
              <w:left w:val="single" w:sz="4" w:space="0" w:color="auto"/>
              <w:bottom w:val="single" w:sz="4" w:space="0" w:color="auto"/>
              <w:right w:val="single" w:sz="4" w:space="0" w:color="auto"/>
            </w:tcBorders>
          </w:tcPr>
          <w:p w14:paraId="79B4142C" w14:textId="77777777" w:rsidR="00F428D1" w:rsidRPr="00F428D1" w:rsidRDefault="00F428D1" w:rsidP="00F428D1">
            <w:pPr>
              <w:rPr>
                <w:rFonts w:ascii="Calibri" w:eastAsia="Times New Roman" w:hAnsi="Calibri" w:cs="Calibri"/>
                <w:color w:val="000000"/>
                <w:sz w:val="22"/>
                <w:szCs w:val="22"/>
              </w:rPr>
            </w:pPr>
          </w:p>
        </w:tc>
        <w:tc>
          <w:tcPr>
            <w:tcW w:w="5529" w:type="dxa"/>
            <w:tcBorders>
              <w:top w:val="single" w:sz="4" w:space="0" w:color="auto"/>
              <w:left w:val="single" w:sz="4" w:space="0" w:color="auto"/>
              <w:bottom w:val="single" w:sz="4" w:space="0" w:color="auto"/>
              <w:right w:val="single" w:sz="4" w:space="0" w:color="auto"/>
            </w:tcBorders>
          </w:tcPr>
          <w:p w14:paraId="0C76E46F" w14:textId="77777777" w:rsidR="00F428D1" w:rsidRPr="00F428D1" w:rsidRDefault="00F428D1" w:rsidP="00F428D1">
            <w:pPr>
              <w:rPr>
                <w:rFonts w:ascii="Calibri" w:eastAsia="Times New Roman" w:hAnsi="Calibri" w:cs="Calibri"/>
                <w:color w:val="000000"/>
                <w:sz w:val="22"/>
                <w:szCs w:val="22"/>
              </w:rPr>
            </w:pPr>
          </w:p>
        </w:tc>
      </w:tr>
      <w:tr w:rsidR="005E4831" w:rsidRPr="00F428D1" w14:paraId="6A1C7723" w14:textId="77777777" w:rsidTr="005E4831">
        <w:trPr>
          <w:trHeight w:val="620"/>
          <w:jc w:val="center"/>
        </w:trPr>
        <w:tc>
          <w:tcPr>
            <w:tcW w:w="1555" w:type="dxa"/>
            <w:tcBorders>
              <w:top w:val="single" w:sz="4" w:space="0" w:color="auto"/>
              <w:bottom w:val="single" w:sz="4" w:space="0" w:color="auto"/>
            </w:tcBorders>
            <w:shd w:val="clear" w:color="auto" w:fill="FFFFFF" w:themeFill="background1"/>
            <w:noWrap/>
          </w:tcPr>
          <w:p w14:paraId="5AFF355C" w14:textId="77777777" w:rsidR="005E4831" w:rsidRPr="00F428D1" w:rsidRDefault="005E4831" w:rsidP="00F428D1">
            <w:pPr>
              <w:rPr>
                <w:rFonts w:ascii="Calibri" w:hAnsi="Calibri" w:cs="Calibri"/>
              </w:rPr>
            </w:pPr>
          </w:p>
        </w:tc>
        <w:tc>
          <w:tcPr>
            <w:tcW w:w="3685" w:type="dxa"/>
            <w:tcBorders>
              <w:top w:val="single" w:sz="4" w:space="0" w:color="auto"/>
              <w:bottom w:val="single" w:sz="4" w:space="0" w:color="auto"/>
            </w:tcBorders>
            <w:shd w:val="clear" w:color="auto" w:fill="FFFFFF" w:themeFill="background1"/>
          </w:tcPr>
          <w:p w14:paraId="0BAEF559" w14:textId="77777777" w:rsidR="005E4831" w:rsidRPr="00F428D1" w:rsidRDefault="005E4831" w:rsidP="00F428D1">
            <w:pPr>
              <w:rPr>
                <w:rFonts w:ascii="Calibri" w:hAnsi="Calibri" w:cs="Calibri"/>
              </w:rPr>
            </w:pPr>
          </w:p>
        </w:tc>
        <w:tc>
          <w:tcPr>
            <w:tcW w:w="2126" w:type="dxa"/>
            <w:tcBorders>
              <w:top w:val="single" w:sz="4" w:space="0" w:color="auto"/>
              <w:bottom w:val="single" w:sz="4" w:space="0" w:color="auto"/>
            </w:tcBorders>
            <w:shd w:val="clear" w:color="auto" w:fill="FFFFFF" w:themeFill="background1"/>
          </w:tcPr>
          <w:p w14:paraId="52071286" w14:textId="77777777" w:rsidR="005E4831" w:rsidRPr="00F428D1" w:rsidRDefault="005E4831" w:rsidP="00F428D1">
            <w:pPr>
              <w:rPr>
                <w:rFonts w:ascii="Calibri" w:eastAsia="Times New Roman" w:hAnsi="Calibri" w:cs="Calibri"/>
                <w:color w:val="000000"/>
                <w:sz w:val="22"/>
                <w:szCs w:val="22"/>
              </w:rPr>
            </w:pPr>
          </w:p>
        </w:tc>
        <w:tc>
          <w:tcPr>
            <w:tcW w:w="5529" w:type="dxa"/>
            <w:tcBorders>
              <w:top w:val="single" w:sz="4" w:space="0" w:color="auto"/>
              <w:bottom w:val="single" w:sz="4" w:space="0" w:color="auto"/>
            </w:tcBorders>
            <w:shd w:val="clear" w:color="auto" w:fill="FFFFFF" w:themeFill="background1"/>
          </w:tcPr>
          <w:p w14:paraId="745E8B8C" w14:textId="77777777" w:rsidR="005E4831" w:rsidRPr="00F428D1" w:rsidRDefault="005E4831" w:rsidP="00F428D1">
            <w:pPr>
              <w:rPr>
                <w:rFonts w:ascii="Calibri" w:eastAsia="Times New Roman" w:hAnsi="Calibri" w:cs="Calibri"/>
                <w:color w:val="000000"/>
                <w:sz w:val="22"/>
                <w:szCs w:val="22"/>
              </w:rPr>
            </w:pPr>
          </w:p>
        </w:tc>
      </w:tr>
      <w:tr w:rsidR="005E4831" w:rsidRPr="00F428D1" w14:paraId="02A88479" w14:textId="77777777" w:rsidTr="005E4831">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D0D0D0"/>
            <w:noWrap/>
            <w:vAlign w:val="bottom"/>
          </w:tcPr>
          <w:p w14:paraId="61136E87" w14:textId="5D43118F" w:rsidR="005E4831" w:rsidRPr="00F428D1" w:rsidRDefault="005E4831" w:rsidP="005E4831">
            <w:pPr>
              <w:rPr>
                <w:rFonts w:ascii="Calibri" w:hAnsi="Calibri" w:cs="Calibri"/>
              </w:rPr>
            </w:pPr>
            <w:r w:rsidRPr="00F428D1">
              <w:rPr>
                <w:rFonts w:ascii="Calibri" w:hAnsi="Calibri" w:cs="Calibri"/>
              </w:rPr>
              <w:t>Reference</w:t>
            </w:r>
          </w:p>
        </w:tc>
        <w:tc>
          <w:tcPr>
            <w:tcW w:w="3685" w:type="dxa"/>
            <w:tcBorders>
              <w:top w:val="single" w:sz="4" w:space="0" w:color="auto"/>
              <w:left w:val="nil"/>
              <w:bottom w:val="single" w:sz="4" w:space="0" w:color="auto"/>
              <w:right w:val="single" w:sz="4" w:space="0" w:color="auto"/>
            </w:tcBorders>
            <w:shd w:val="clear" w:color="auto" w:fill="D0D0D0"/>
            <w:vAlign w:val="bottom"/>
          </w:tcPr>
          <w:p w14:paraId="418411B3" w14:textId="71058F76" w:rsidR="005E4831" w:rsidRPr="00F428D1" w:rsidRDefault="005E4831" w:rsidP="005E4831">
            <w:pPr>
              <w:rPr>
                <w:rFonts w:ascii="Calibri" w:hAnsi="Calibri" w:cs="Calibri"/>
              </w:rPr>
            </w:pPr>
            <w:r w:rsidRPr="00F428D1">
              <w:rPr>
                <w:rFonts w:ascii="Calibri" w:hAnsi="Calibri" w:cs="Calibri"/>
              </w:rPr>
              <w:t xml:space="preserve"> Principles/Claims</w:t>
            </w:r>
          </w:p>
        </w:tc>
        <w:tc>
          <w:tcPr>
            <w:tcW w:w="2126" w:type="dxa"/>
            <w:tcBorders>
              <w:top w:val="single" w:sz="4" w:space="0" w:color="auto"/>
              <w:left w:val="single" w:sz="4" w:space="0" w:color="auto"/>
              <w:bottom w:val="single" w:sz="4" w:space="0" w:color="auto"/>
              <w:right w:val="single" w:sz="4" w:space="0" w:color="auto"/>
            </w:tcBorders>
            <w:shd w:val="clear" w:color="auto" w:fill="D0D0D0"/>
            <w:vAlign w:val="bottom"/>
          </w:tcPr>
          <w:p w14:paraId="02A7E602" w14:textId="7D5D8D03"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Evidence</w:t>
            </w:r>
          </w:p>
        </w:tc>
        <w:tc>
          <w:tcPr>
            <w:tcW w:w="5529" w:type="dxa"/>
            <w:tcBorders>
              <w:top w:val="single" w:sz="4" w:space="0" w:color="auto"/>
              <w:left w:val="single" w:sz="4" w:space="0" w:color="auto"/>
              <w:bottom w:val="single" w:sz="4" w:space="0" w:color="auto"/>
              <w:right w:val="single" w:sz="4" w:space="0" w:color="auto"/>
            </w:tcBorders>
            <w:shd w:val="clear" w:color="auto" w:fill="D0D0D0"/>
            <w:vAlign w:val="bottom"/>
          </w:tcPr>
          <w:p w14:paraId="7E2F965E" w14:textId="08F7A2B4"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Arguments / Assumptions</w:t>
            </w:r>
          </w:p>
        </w:tc>
      </w:tr>
      <w:tr w:rsidR="00F428D1" w:rsidRPr="00F428D1" w14:paraId="6826FADD" w14:textId="77777777" w:rsidTr="005E4831">
        <w:trPr>
          <w:trHeight w:val="906"/>
          <w:jc w:val="center"/>
        </w:trPr>
        <w:tc>
          <w:tcPr>
            <w:tcW w:w="1555" w:type="dxa"/>
            <w:tcBorders>
              <w:top w:val="single" w:sz="4" w:space="0" w:color="auto"/>
              <w:left w:val="single" w:sz="4" w:space="0" w:color="auto"/>
              <w:bottom w:val="single" w:sz="4" w:space="0" w:color="auto"/>
              <w:right w:val="single" w:sz="4" w:space="0" w:color="auto"/>
            </w:tcBorders>
            <w:shd w:val="clear" w:color="auto" w:fill="C0E6F5"/>
            <w:noWrap/>
            <w:vAlign w:val="center"/>
            <w:hideMark/>
          </w:tcPr>
          <w:p w14:paraId="00E11EAA" w14:textId="4D9BFF31" w:rsidR="00F428D1" w:rsidRPr="00F428D1" w:rsidRDefault="00F428D1">
            <w:pPr>
              <w:rPr>
                <w:rFonts w:ascii="Calibri" w:eastAsia="Times New Roman" w:hAnsi="Calibri" w:cs="Calibri"/>
                <w:color w:val="000000"/>
                <w:sz w:val="22"/>
                <w:szCs w:val="22"/>
              </w:rPr>
            </w:pPr>
            <w:r w:rsidRPr="00F428D1">
              <w:rPr>
                <w:rFonts w:ascii="Calibri" w:eastAsia="Times New Roman" w:hAnsi="Calibri" w:cs="Calibri"/>
                <w:color w:val="000000"/>
                <w:sz w:val="22"/>
                <w:szCs w:val="22"/>
              </w:rPr>
              <w:t>Principle 4.2</w:t>
            </w:r>
          </w:p>
        </w:tc>
        <w:tc>
          <w:tcPr>
            <w:tcW w:w="11340" w:type="dxa"/>
            <w:gridSpan w:val="3"/>
            <w:tcBorders>
              <w:top w:val="single" w:sz="4" w:space="0" w:color="auto"/>
              <w:left w:val="single" w:sz="4" w:space="0" w:color="auto"/>
              <w:bottom w:val="single" w:sz="4" w:space="0" w:color="auto"/>
              <w:right w:val="single" w:sz="4" w:space="0" w:color="auto"/>
            </w:tcBorders>
            <w:shd w:val="clear" w:color="000000" w:fill="CAEDFB"/>
            <w:vAlign w:val="center"/>
            <w:hideMark/>
          </w:tcPr>
          <w:p w14:paraId="576210AF" w14:textId="7F554EED" w:rsidR="00F428D1" w:rsidRPr="00F428D1" w:rsidRDefault="00F428D1">
            <w:pPr>
              <w:rPr>
                <w:rFonts w:ascii="Calibri" w:eastAsia="Times New Roman" w:hAnsi="Calibri" w:cs="Calibri"/>
                <w:color w:val="000000"/>
              </w:rPr>
            </w:pPr>
            <w:r w:rsidRPr="00F428D1">
              <w:rPr>
                <w:rFonts w:ascii="Calibri" w:eastAsia="Times New Roman" w:hAnsi="Calibri" w:cs="Calibri"/>
                <w:color w:val="000000"/>
              </w:rPr>
              <w:t>Provide at least 1 year’s notice to customers of when the software will no longer be supported or maintained by the vendor.</w:t>
            </w:r>
          </w:p>
        </w:tc>
      </w:tr>
      <w:tr w:rsidR="00F428D1" w:rsidRPr="00F428D1" w14:paraId="4F92DB4F" w14:textId="77777777" w:rsidTr="00257816">
        <w:trPr>
          <w:trHeight w:val="87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2EE2A" w14:textId="2CEEB57B" w:rsidR="00F428D1"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F428D1" w:rsidRPr="00F428D1">
              <w:rPr>
                <w:rFonts w:ascii="Calibri" w:hAnsi="Calibri" w:cs="Calibri"/>
              </w:rPr>
              <w:t>4.2.1</w:t>
            </w:r>
          </w:p>
        </w:tc>
        <w:tc>
          <w:tcPr>
            <w:tcW w:w="3685" w:type="dxa"/>
            <w:tcBorders>
              <w:top w:val="single" w:sz="4" w:space="0" w:color="auto"/>
              <w:left w:val="nil"/>
              <w:bottom w:val="single" w:sz="4" w:space="0" w:color="auto"/>
              <w:right w:val="single" w:sz="4" w:space="0" w:color="auto"/>
            </w:tcBorders>
            <w:shd w:val="clear" w:color="000000" w:fill="F1A983"/>
            <w:hideMark/>
          </w:tcPr>
          <w:p w14:paraId="6627A117" w14:textId="5F0C5597" w:rsidR="00F428D1" w:rsidRPr="00F428D1" w:rsidRDefault="00F428D1" w:rsidP="00F428D1">
            <w:pPr>
              <w:rPr>
                <w:rFonts w:ascii="Calibri" w:eastAsia="Times New Roman" w:hAnsi="Calibri" w:cs="Calibri"/>
                <w:color w:val="000000"/>
              </w:rPr>
            </w:pPr>
            <w:r w:rsidRPr="00F428D1">
              <w:rPr>
                <w:rFonts w:ascii="Calibri" w:hAnsi="Calibri" w:cs="Calibri"/>
              </w:rPr>
              <w:t>Customers are given at least 1 year's notice of when software will no longer be supported.</w:t>
            </w:r>
          </w:p>
        </w:tc>
        <w:tc>
          <w:tcPr>
            <w:tcW w:w="2126" w:type="dxa"/>
            <w:tcBorders>
              <w:top w:val="single" w:sz="4" w:space="0" w:color="auto"/>
              <w:left w:val="nil"/>
              <w:bottom w:val="single" w:sz="4" w:space="0" w:color="auto"/>
              <w:right w:val="single" w:sz="4" w:space="0" w:color="auto"/>
            </w:tcBorders>
          </w:tcPr>
          <w:p w14:paraId="195BD569" w14:textId="77777777" w:rsidR="00F428D1" w:rsidRPr="00F428D1" w:rsidRDefault="00F428D1" w:rsidP="00F428D1">
            <w:pPr>
              <w:rPr>
                <w:rFonts w:ascii="Calibri" w:eastAsia="Times New Roman" w:hAnsi="Calibri" w:cs="Calibri"/>
                <w:color w:val="000000"/>
                <w:sz w:val="22"/>
                <w:szCs w:val="22"/>
              </w:rPr>
            </w:pPr>
          </w:p>
        </w:tc>
        <w:tc>
          <w:tcPr>
            <w:tcW w:w="5529" w:type="dxa"/>
            <w:tcBorders>
              <w:top w:val="single" w:sz="4" w:space="0" w:color="auto"/>
              <w:left w:val="single" w:sz="4" w:space="0" w:color="auto"/>
              <w:bottom w:val="single" w:sz="4" w:space="0" w:color="auto"/>
              <w:right w:val="single" w:sz="4" w:space="0" w:color="auto"/>
            </w:tcBorders>
          </w:tcPr>
          <w:p w14:paraId="7316DFC1" w14:textId="77777777" w:rsidR="00F428D1" w:rsidRPr="00F428D1" w:rsidRDefault="00F428D1" w:rsidP="00F428D1">
            <w:pPr>
              <w:rPr>
                <w:rFonts w:ascii="Calibri" w:eastAsia="Times New Roman" w:hAnsi="Calibri" w:cs="Calibri"/>
                <w:color w:val="000000"/>
                <w:sz w:val="22"/>
                <w:szCs w:val="22"/>
              </w:rPr>
            </w:pPr>
          </w:p>
        </w:tc>
      </w:tr>
      <w:tr w:rsidR="005E4831" w:rsidRPr="00F428D1" w14:paraId="74EA456D" w14:textId="77777777" w:rsidTr="005E4831">
        <w:trPr>
          <w:trHeight w:val="870"/>
          <w:jc w:val="center"/>
        </w:trPr>
        <w:tc>
          <w:tcPr>
            <w:tcW w:w="1555" w:type="dxa"/>
            <w:tcBorders>
              <w:top w:val="single" w:sz="4" w:space="0" w:color="auto"/>
              <w:bottom w:val="single" w:sz="4" w:space="0" w:color="auto"/>
            </w:tcBorders>
            <w:shd w:val="clear" w:color="auto" w:fill="FFFFFF" w:themeFill="background1"/>
            <w:noWrap/>
          </w:tcPr>
          <w:p w14:paraId="572B1148" w14:textId="77777777" w:rsidR="005E4831" w:rsidRPr="00F428D1" w:rsidRDefault="005E4831" w:rsidP="00F428D1">
            <w:pPr>
              <w:rPr>
                <w:rFonts w:ascii="Calibri" w:hAnsi="Calibri" w:cs="Calibri"/>
              </w:rPr>
            </w:pPr>
          </w:p>
        </w:tc>
        <w:tc>
          <w:tcPr>
            <w:tcW w:w="3685" w:type="dxa"/>
            <w:tcBorders>
              <w:top w:val="single" w:sz="4" w:space="0" w:color="auto"/>
              <w:bottom w:val="single" w:sz="4" w:space="0" w:color="auto"/>
            </w:tcBorders>
            <w:shd w:val="clear" w:color="auto" w:fill="FFFFFF" w:themeFill="background1"/>
          </w:tcPr>
          <w:p w14:paraId="2A42ED65" w14:textId="77777777" w:rsidR="005E4831" w:rsidRPr="00F428D1" w:rsidRDefault="005E4831" w:rsidP="00F428D1">
            <w:pPr>
              <w:rPr>
                <w:rFonts w:ascii="Calibri" w:hAnsi="Calibri" w:cs="Calibri"/>
              </w:rPr>
            </w:pPr>
          </w:p>
        </w:tc>
        <w:tc>
          <w:tcPr>
            <w:tcW w:w="2126" w:type="dxa"/>
            <w:tcBorders>
              <w:top w:val="single" w:sz="4" w:space="0" w:color="auto"/>
              <w:bottom w:val="single" w:sz="4" w:space="0" w:color="auto"/>
            </w:tcBorders>
            <w:shd w:val="clear" w:color="auto" w:fill="FFFFFF" w:themeFill="background1"/>
          </w:tcPr>
          <w:p w14:paraId="649A074B" w14:textId="77777777" w:rsidR="005E4831" w:rsidRPr="00F428D1" w:rsidRDefault="005E4831" w:rsidP="00F428D1">
            <w:pPr>
              <w:rPr>
                <w:rFonts w:ascii="Calibri" w:eastAsia="Times New Roman" w:hAnsi="Calibri" w:cs="Calibri"/>
                <w:color w:val="000000"/>
                <w:sz w:val="22"/>
                <w:szCs w:val="22"/>
              </w:rPr>
            </w:pPr>
          </w:p>
        </w:tc>
        <w:tc>
          <w:tcPr>
            <w:tcW w:w="5529" w:type="dxa"/>
            <w:tcBorders>
              <w:top w:val="single" w:sz="4" w:space="0" w:color="auto"/>
              <w:bottom w:val="single" w:sz="4" w:space="0" w:color="auto"/>
            </w:tcBorders>
            <w:shd w:val="clear" w:color="auto" w:fill="FFFFFF" w:themeFill="background1"/>
          </w:tcPr>
          <w:p w14:paraId="0416ACA7" w14:textId="77777777" w:rsidR="005E4831" w:rsidRPr="00F428D1" w:rsidRDefault="005E4831" w:rsidP="00F428D1">
            <w:pPr>
              <w:rPr>
                <w:rFonts w:ascii="Calibri" w:eastAsia="Times New Roman" w:hAnsi="Calibri" w:cs="Calibri"/>
                <w:color w:val="000000"/>
                <w:sz w:val="22"/>
                <w:szCs w:val="22"/>
              </w:rPr>
            </w:pPr>
          </w:p>
        </w:tc>
      </w:tr>
      <w:tr w:rsidR="005E4831" w:rsidRPr="00F428D1" w14:paraId="2A3E0793" w14:textId="77777777" w:rsidTr="005E4831">
        <w:trPr>
          <w:trHeight w:val="670"/>
          <w:jc w:val="center"/>
        </w:trPr>
        <w:tc>
          <w:tcPr>
            <w:tcW w:w="1555" w:type="dxa"/>
            <w:tcBorders>
              <w:top w:val="single" w:sz="4" w:space="0" w:color="auto"/>
              <w:left w:val="single" w:sz="4" w:space="0" w:color="auto"/>
              <w:bottom w:val="single" w:sz="4" w:space="0" w:color="auto"/>
              <w:right w:val="single" w:sz="4" w:space="0" w:color="auto"/>
            </w:tcBorders>
            <w:shd w:val="clear" w:color="auto" w:fill="D0D0D0"/>
            <w:noWrap/>
            <w:vAlign w:val="bottom"/>
          </w:tcPr>
          <w:p w14:paraId="042F3295" w14:textId="192F1502" w:rsidR="005E4831" w:rsidRPr="00F428D1" w:rsidRDefault="005E4831" w:rsidP="005E4831">
            <w:pPr>
              <w:rPr>
                <w:rFonts w:ascii="Calibri" w:hAnsi="Calibri" w:cs="Calibri"/>
              </w:rPr>
            </w:pPr>
            <w:r w:rsidRPr="00F428D1">
              <w:rPr>
                <w:rFonts w:ascii="Calibri" w:hAnsi="Calibri" w:cs="Calibri"/>
              </w:rPr>
              <w:t>Reference</w:t>
            </w:r>
          </w:p>
        </w:tc>
        <w:tc>
          <w:tcPr>
            <w:tcW w:w="3685" w:type="dxa"/>
            <w:tcBorders>
              <w:top w:val="single" w:sz="4" w:space="0" w:color="auto"/>
              <w:left w:val="nil"/>
              <w:bottom w:val="single" w:sz="4" w:space="0" w:color="auto"/>
              <w:right w:val="single" w:sz="4" w:space="0" w:color="auto"/>
            </w:tcBorders>
            <w:shd w:val="clear" w:color="auto" w:fill="D0D0D0"/>
            <w:vAlign w:val="bottom"/>
          </w:tcPr>
          <w:p w14:paraId="21B4301C" w14:textId="3E45A7A6" w:rsidR="005E4831" w:rsidRPr="00F428D1" w:rsidRDefault="005E4831" w:rsidP="005E4831">
            <w:pPr>
              <w:rPr>
                <w:rFonts w:ascii="Calibri" w:hAnsi="Calibri" w:cs="Calibri"/>
              </w:rPr>
            </w:pPr>
            <w:r w:rsidRPr="00F428D1">
              <w:rPr>
                <w:rFonts w:ascii="Calibri" w:hAnsi="Calibri" w:cs="Calibri"/>
              </w:rPr>
              <w:t xml:space="preserve"> Principles/Claims</w:t>
            </w:r>
          </w:p>
        </w:tc>
        <w:tc>
          <w:tcPr>
            <w:tcW w:w="2126" w:type="dxa"/>
            <w:tcBorders>
              <w:top w:val="single" w:sz="4" w:space="0" w:color="auto"/>
              <w:left w:val="nil"/>
              <w:bottom w:val="single" w:sz="4" w:space="0" w:color="auto"/>
              <w:right w:val="single" w:sz="4" w:space="0" w:color="auto"/>
            </w:tcBorders>
            <w:shd w:val="clear" w:color="auto" w:fill="D0D0D0"/>
            <w:vAlign w:val="bottom"/>
          </w:tcPr>
          <w:p w14:paraId="18A65B92" w14:textId="113D4E72"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Evidence</w:t>
            </w:r>
          </w:p>
        </w:tc>
        <w:tc>
          <w:tcPr>
            <w:tcW w:w="5529" w:type="dxa"/>
            <w:tcBorders>
              <w:top w:val="single" w:sz="4" w:space="0" w:color="auto"/>
              <w:left w:val="single" w:sz="4" w:space="0" w:color="auto"/>
              <w:bottom w:val="single" w:sz="4" w:space="0" w:color="auto"/>
              <w:right w:val="single" w:sz="4" w:space="0" w:color="auto"/>
            </w:tcBorders>
            <w:shd w:val="clear" w:color="auto" w:fill="D0D0D0"/>
            <w:vAlign w:val="bottom"/>
          </w:tcPr>
          <w:p w14:paraId="4113A8C3" w14:textId="77F7154C" w:rsidR="005E4831" w:rsidRPr="00F428D1" w:rsidRDefault="005E4831" w:rsidP="005E4831">
            <w:pPr>
              <w:rPr>
                <w:rFonts w:ascii="Calibri" w:eastAsia="Times New Roman" w:hAnsi="Calibri" w:cs="Calibri"/>
                <w:color w:val="000000"/>
                <w:sz w:val="22"/>
                <w:szCs w:val="22"/>
              </w:rPr>
            </w:pPr>
            <w:r w:rsidRPr="00F428D1">
              <w:rPr>
                <w:rFonts w:ascii="Calibri" w:hAnsi="Calibri" w:cs="Calibri"/>
              </w:rPr>
              <w:t>Arguments / Assumptions</w:t>
            </w:r>
          </w:p>
        </w:tc>
      </w:tr>
      <w:tr w:rsidR="00F428D1" w:rsidRPr="00F428D1" w14:paraId="1CEEC9F6" w14:textId="77777777" w:rsidTr="003758BD">
        <w:trPr>
          <w:trHeight w:val="692"/>
          <w:jc w:val="center"/>
        </w:trPr>
        <w:tc>
          <w:tcPr>
            <w:tcW w:w="1555" w:type="dxa"/>
            <w:tcBorders>
              <w:top w:val="single" w:sz="4" w:space="0" w:color="auto"/>
              <w:left w:val="single" w:sz="4" w:space="0" w:color="auto"/>
              <w:bottom w:val="single" w:sz="4" w:space="0" w:color="auto"/>
              <w:right w:val="single" w:sz="4" w:space="0" w:color="auto"/>
            </w:tcBorders>
            <w:shd w:val="clear" w:color="auto" w:fill="C0E6F5"/>
            <w:noWrap/>
            <w:vAlign w:val="center"/>
          </w:tcPr>
          <w:p w14:paraId="4E51ACF8" w14:textId="37E9D569" w:rsidR="00F428D1" w:rsidRPr="00F428D1" w:rsidRDefault="00F428D1" w:rsidP="005E4831">
            <w:pPr>
              <w:rPr>
                <w:rFonts w:ascii="Calibri" w:eastAsia="Times New Roman" w:hAnsi="Calibri" w:cs="Calibri"/>
                <w:color w:val="000000"/>
                <w:sz w:val="22"/>
                <w:szCs w:val="22"/>
              </w:rPr>
            </w:pPr>
            <w:r w:rsidRPr="00F428D1">
              <w:rPr>
                <w:rFonts w:ascii="Calibri" w:hAnsi="Calibri" w:cs="Calibri"/>
              </w:rPr>
              <w:t>Principle 4.3</w:t>
            </w:r>
          </w:p>
        </w:tc>
        <w:tc>
          <w:tcPr>
            <w:tcW w:w="11340" w:type="dxa"/>
            <w:gridSpan w:val="3"/>
            <w:tcBorders>
              <w:top w:val="single" w:sz="4" w:space="0" w:color="auto"/>
              <w:left w:val="nil"/>
              <w:bottom w:val="single" w:sz="4" w:space="0" w:color="auto"/>
              <w:right w:val="single" w:sz="4" w:space="0" w:color="auto"/>
            </w:tcBorders>
            <w:shd w:val="clear" w:color="auto" w:fill="C0E6F5"/>
            <w:vAlign w:val="center"/>
          </w:tcPr>
          <w:p w14:paraId="085E18EC" w14:textId="266C54A5" w:rsidR="00F428D1" w:rsidRPr="00F428D1" w:rsidRDefault="00F428D1" w:rsidP="005E4831">
            <w:pPr>
              <w:rPr>
                <w:rFonts w:ascii="Calibri" w:eastAsia="Times New Roman" w:hAnsi="Calibri" w:cs="Calibri"/>
                <w:color w:val="000000"/>
                <w:sz w:val="22"/>
                <w:szCs w:val="22"/>
              </w:rPr>
            </w:pPr>
            <w:r w:rsidRPr="00F428D1">
              <w:rPr>
                <w:rFonts w:ascii="Calibri" w:hAnsi="Calibri" w:cs="Calibri"/>
              </w:rPr>
              <w:t>Make information available to customers about notable incidents that may cause significant impact to customer organisations.</w:t>
            </w:r>
          </w:p>
        </w:tc>
      </w:tr>
      <w:tr w:rsidR="00F428D1" w:rsidRPr="00F428D1" w14:paraId="41343131" w14:textId="77777777" w:rsidTr="00257816">
        <w:trPr>
          <w:trHeight w:val="62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3022D" w14:textId="23AEFFBB" w:rsidR="00F428D1" w:rsidRPr="00F428D1" w:rsidRDefault="00257816" w:rsidP="00257816">
            <w:pPr>
              <w:rPr>
                <w:rFonts w:ascii="Calibri" w:eastAsia="Times New Roman" w:hAnsi="Calibri" w:cs="Calibri"/>
                <w:color w:val="000000"/>
                <w:sz w:val="22"/>
                <w:szCs w:val="22"/>
              </w:rPr>
            </w:pPr>
            <w:r>
              <w:rPr>
                <w:rFonts w:ascii="Calibri" w:eastAsia="Times New Roman" w:hAnsi="Calibri" w:cs="Calibri"/>
                <w:color w:val="000000"/>
                <w:sz w:val="22"/>
                <w:szCs w:val="22"/>
              </w:rPr>
              <w:t>Claim</w:t>
            </w:r>
            <w:r w:rsidRPr="00F428D1">
              <w:rPr>
                <w:rFonts w:ascii="Calibri" w:eastAsia="Times New Roman" w:hAnsi="Calibri" w:cs="Calibri"/>
                <w:color w:val="000000"/>
                <w:sz w:val="22"/>
                <w:szCs w:val="22"/>
              </w:rPr>
              <w:t xml:space="preserve"> </w:t>
            </w:r>
            <w:r w:rsidR="00F428D1" w:rsidRPr="00F428D1">
              <w:rPr>
                <w:rFonts w:ascii="Calibri" w:hAnsi="Calibri" w:cs="Calibri"/>
              </w:rPr>
              <w:t>4.3.1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D73891" w14:textId="2729E2B4" w:rsidR="00F428D1" w:rsidRPr="00F428D1" w:rsidRDefault="00F428D1" w:rsidP="00F428D1">
            <w:pPr>
              <w:rPr>
                <w:rFonts w:ascii="Calibri" w:eastAsia="Times New Roman" w:hAnsi="Calibri" w:cs="Calibri"/>
                <w:color w:val="000000"/>
              </w:rPr>
            </w:pPr>
            <w:r w:rsidRPr="00F428D1">
              <w:rPr>
                <w:rFonts w:ascii="Calibri" w:hAnsi="Calibri" w:cs="Calibri"/>
              </w:rPr>
              <w:t>Customers are informed of relevant incidents in a timely manner</w:t>
            </w:r>
          </w:p>
        </w:tc>
        <w:tc>
          <w:tcPr>
            <w:tcW w:w="2126" w:type="dxa"/>
            <w:tcBorders>
              <w:top w:val="single" w:sz="4" w:space="0" w:color="auto"/>
              <w:left w:val="single" w:sz="4" w:space="0" w:color="auto"/>
              <w:bottom w:val="single" w:sz="4" w:space="0" w:color="auto"/>
              <w:right w:val="single" w:sz="4" w:space="0" w:color="auto"/>
            </w:tcBorders>
          </w:tcPr>
          <w:p w14:paraId="2CA1B957" w14:textId="77777777" w:rsidR="00F428D1" w:rsidRPr="00F428D1" w:rsidRDefault="00F428D1" w:rsidP="00F428D1">
            <w:pPr>
              <w:rPr>
                <w:rFonts w:ascii="Calibri" w:eastAsia="Times New Roman" w:hAnsi="Calibri" w:cs="Calibri"/>
                <w:color w:val="000000"/>
                <w:sz w:val="22"/>
                <w:szCs w:val="22"/>
              </w:rPr>
            </w:pPr>
          </w:p>
        </w:tc>
        <w:tc>
          <w:tcPr>
            <w:tcW w:w="5529" w:type="dxa"/>
            <w:tcBorders>
              <w:top w:val="single" w:sz="4" w:space="0" w:color="auto"/>
              <w:left w:val="single" w:sz="4" w:space="0" w:color="auto"/>
              <w:bottom w:val="single" w:sz="4" w:space="0" w:color="auto"/>
              <w:right w:val="single" w:sz="4" w:space="0" w:color="auto"/>
            </w:tcBorders>
          </w:tcPr>
          <w:p w14:paraId="53500DF4" w14:textId="77777777" w:rsidR="00F428D1" w:rsidRPr="00F428D1" w:rsidRDefault="00F428D1" w:rsidP="00F428D1">
            <w:pPr>
              <w:rPr>
                <w:rFonts w:ascii="Calibri" w:eastAsia="Times New Roman" w:hAnsi="Calibri" w:cs="Calibri"/>
                <w:color w:val="000000"/>
                <w:sz w:val="22"/>
                <w:szCs w:val="22"/>
              </w:rPr>
            </w:pPr>
          </w:p>
        </w:tc>
      </w:tr>
    </w:tbl>
    <w:p w14:paraId="2EB66DCE" w14:textId="77777777" w:rsidR="003758BD" w:rsidRPr="003758BD" w:rsidRDefault="003758BD" w:rsidP="003758BD">
      <w:pPr>
        <w:rPr>
          <w:rFonts w:ascii="Calibri" w:eastAsia="Times New Roman" w:hAnsi="Calibri" w:cs="Calibri"/>
          <w:sz w:val="28"/>
          <w:szCs w:val="28"/>
        </w:rPr>
      </w:pPr>
    </w:p>
    <w:sectPr w:rsidR="003758BD" w:rsidRPr="003758BD" w:rsidSect="003758BD">
      <w:pgSz w:w="15840" w:h="12240" w:orient="landscape"/>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6214" w14:textId="77777777" w:rsidR="003D2185" w:rsidRDefault="003D2185" w:rsidP="00B205BA">
      <w:r>
        <w:separator/>
      </w:r>
    </w:p>
  </w:endnote>
  <w:endnote w:type="continuationSeparator" w:id="0">
    <w:p w14:paraId="73B9EBFA" w14:textId="77777777" w:rsidR="003D2185" w:rsidRDefault="003D2185" w:rsidP="00B205BA">
      <w:r>
        <w:continuationSeparator/>
      </w:r>
    </w:p>
  </w:endnote>
  <w:endnote w:type="continuationNotice" w:id="1">
    <w:p w14:paraId="6FC76770" w14:textId="77777777" w:rsidR="003D2185" w:rsidRDefault="003D2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ECAD" w14:textId="77777777" w:rsidR="003D2185" w:rsidRDefault="003D2185" w:rsidP="00B205BA">
      <w:r>
        <w:separator/>
      </w:r>
    </w:p>
  </w:footnote>
  <w:footnote w:type="continuationSeparator" w:id="0">
    <w:p w14:paraId="544DB934" w14:textId="77777777" w:rsidR="003D2185" w:rsidRDefault="003D2185" w:rsidP="00B205BA">
      <w:r>
        <w:continuationSeparator/>
      </w:r>
    </w:p>
  </w:footnote>
  <w:footnote w:type="continuationNotice" w:id="1">
    <w:p w14:paraId="1E254F61" w14:textId="77777777" w:rsidR="003D2185" w:rsidRDefault="003D2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D761" w14:textId="29440643" w:rsidR="00B205BA" w:rsidRPr="00B205BA" w:rsidRDefault="00B205BA" w:rsidP="00B205BA">
    <w:pPr>
      <w:pStyle w:val="Header"/>
      <w:jc w:val="right"/>
      <w:rPr>
        <w:rFonts w:ascii="Calibri" w:hAnsi="Calibri" w:cs="Calibri"/>
        <w:sz w:val="20"/>
        <w:szCs w:val="20"/>
      </w:rPr>
    </w:pPr>
    <w:r w:rsidRPr="00B205BA">
      <w:rPr>
        <w:rFonts w:ascii="Calibri" w:hAnsi="Calibri" w:cs="Calibri"/>
        <w:sz w:val="20"/>
        <w:szCs w:val="20"/>
      </w:rPr>
      <w:t>SSCP Self-Assessment Template v0.</w:t>
    </w:r>
    <w:r w:rsidR="0058100B">
      <w:rPr>
        <w:rFonts w:ascii="Calibri" w:hAnsi="Calibri" w:cs="Calibri"/>
        <w:sz w:val="20"/>
        <w:szCs w:val="20"/>
      </w:rPr>
      <w:t>4 –</w:t>
    </w:r>
    <w:r w:rsidR="008634BD">
      <w:rPr>
        <w:rFonts w:ascii="Calibri" w:hAnsi="Calibri" w:cs="Calibri"/>
        <w:sz w:val="20"/>
        <w:szCs w:val="20"/>
      </w:rPr>
      <w:t xml:space="preserve"> </w:t>
    </w:r>
    <w:r w:rsidR="0058100B">
      <w:rPr>
        <w:rFonts w:ascii="Calibri" w:hAnsi="Calibri" w:cs="Calibri"/>
        <w:sz w:val="20"/>
        <w:szCs w:val="20"/>
      </w:rPr>
      <w:t>09/05</w:t>
    </w:r>
    <w:r w:rsidR="008634BD">
      <w:rPr>
        <w:rFonts w:ascii="Calibri" w:hAnsi="Calibri" w:cs="Calibri"/>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89"/>
    <w:multiLevelType w:val="multilevel"/>
    <w:tmpl w:val="BDD6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9548A"/>
    <w:multiLevelType w:val="hybridMultilevel"/>
    <w:tmpl w:val="DDD2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37FCB"/>
    <w:multiLevelType w:val="hybridMultilevel"/>
    <w:tmpl w:val="E424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61F62"/>
    <w:multiLevelType w:val="multilevel"/>
    <w:tmpl w:val="30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0569E"/>
    <w:multiLevelType w:val="hybridMultilevel"/>
    <w:tmpl w:val="63A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B06C6"/>
    <w:multiLevelType w:val="multilevel"/>
    <w:tmpl w:val="13A0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26634"/>
    <w:multiLevelType w:val="multilevel"/>
    <w:tmpl w:val="4CBC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746F9"/>
    <w:multiLevelType w:val="multilevel"/>
    <w:tmpl w:val="16A2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B6977"/>
    <w:multiLevelType w:val="multilevel"/>
    <w:tmpl w:val="88A8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97862"/>
    <w:multiLevelType w:val="hybridMultilevel"/>
    <w:tmpl w:val="23329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14151"/>
    <w:multiLevelType w:val="multilevel"/>
    <w:tmpl w:val="E43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846BD"/>
    <w:multiLevelType w:val="multilevel"/>
    <w:tmpl w:val="2E1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F3E9C"/>
    <w:multiLevelType w:val="hybridMultilevel"/>
    <w:tmpl w:val="3114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14B13"/>
    <w:multiLevelType w:val="hybridMultilevel"/>
    <w:tmpl w:val="92C88D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DB2609"/>
    <w:multiLevelType w:val="multilevel"/>
    <w:tmpl w:val="BDE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E1305"/>
    <w:multiLevelType w:val="hybridMultilevel"/>
    <w:tmpl w:val="FEB87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446B8"/>
    <w:multiLevelType w:val="multilevel"/>
    <w:tmpl w:val="6C00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05E4F"/>
    <w:multiLevelType w:val="hybridMultilevel"/>
    <w:tmpl w:val="4A3E7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2974B4"/>
    <w:multiLevelType w:val="hybridMultilevel"/>
    <w:tmpl w:val="CDEA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F4E04"/>
    <w:multiLevelType w:val="multilevel"/>
    <w:tmpl w:val="5B7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47466"/>
    <w:multiLevelType w:val="multilevel"/>
    <w:tmpl w:val="77C0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25106"/>
    <w:multiLevelType w:val="hybridMultilevel"/>
    <w:tmpl w:val="122A3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D5062"/>
    <w:multiLevelType w:val="multilevel"/>
    <w:tmpl w:val="2DF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76F99"/>
    <w:multiLevelType w:val="multilevel"/>
    <w:tmpl w:val="26D4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E2970"/>
    <w:multiLevelType w:val="hybridMultilevel"/>
    <w:tmpl w:val="CBB209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FB02A4"/>
    <w:multiLevelType w:val="hybridMultilevel"/>
    <w:tmpl w:val="CDF2651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9530DE"/>
    <w:multiLevelType w:val="multilevel"/>
    <w:tmpl w:val="C970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9378F"/>
    <w:multiLevelType w:val="multilevel"/>
    <w:tmpl w:val="7548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027993">
    <w:abstractNumId w:val="26"/>
  </w:num>
  <w:num w:numId="2" w16cid:durableId="297303291">
    <w:abstractNumId w:val="20"/>
  </w:num>
  <w:num w:numId="3" w16cid:durableId="585310210">
    <w:abstractNumId w:val="22"/>
  </w:num>
  <w:num w:numId="4" w16cid:durableId="1241328149">
    <w:abstractNumId w:val="11"/>
  </w:num>
  <w:num w:numId="5" w16cid:durableId="2137982884">
    <w:abstractNumId w:val="3"/>
  </w:num>
  <w:num w:numId="6" w16cid:durableId="1794978773">
    <w:abstractNumId w:val="16"/>
  </w:num>
  <w:num w:numId="7" w16cid:durableId="1356692971">
    <w:abstractNumId w:val="6"/>
  </w:num>
  <w:num w:numId="8" w16cid:durableId="1156337501">
    <w:abstractNumId w:val="27"/>
  </w:num>
  <w:num w:numId="9" w16cid:durableId="478501144">
    <w:abstractNumId w:val="14"/>
  </w:num>
  <w:num w:numId="10" w16cid:durableId="1485929249">
    <w:abstractNumId w:val="8"/>
  </w:num>
  <w:num w:numId="11" w16cid:durableId="577863120">
    <w:abstractNumId w:val="19"/>
  </w:num>
  <w:num w:numId="12" w16cid:durableId="201942073">
    <w:abstractNumId w:val="23"/>
  </w:num>
  <w:num w:numId="13" w16cid:durableId="1835997610">
    <w:abstractNumId w:val="10"/>
  </w:num>
  <w:num w:numId="14" w16cid:durableId="2011059433">
    <w:abstractNumId w:val="7"/>
  </w:num>
  <w:num w:numId="15" w16cid:durableId="878590358">
    <w:abstractNumId w:val="5"/>
  </w:num>
  <w:num w:numId="16" w16cid:durableId="1156995408">
    <w:abstractNumId w:val="0"/>
  </w:num>
  <w:num w:numId="17" w16cid:durableId="1927961452">
    <w:abstractNumId w:val="15"/>
  </w:num>
  <w:num w:numId="18" w16cid:durableId="576983864">
    <w:abstractNumId w:val="9"/>
  </w:num>
  <w:num w:numId="19" w16cid:durableId="2069957136">
    <w:abstractNumId w:val="17"/>
  </w:num>
  <w:num w:numId="20" w16cid:durableId="1491754979">
    <w:abstractNumId w:val="18"/>
  </w:num>
  <w:num w:numId="21" w16cid:durableId="52579789">
    <w:abstractNumId w:val="2"/>
  </w:num>
  <w:num w:numId="22" w16cid:durableId="1558131510">
    <w:abstractNumId w:val="24"/>
  </w:num>
  <w:num w:numId="23" w16cid:durableId="1696535228">
    <w:abstractNumId w:val="21"/>
  </w:num>
  <w:num w:numId="24" w16cid:durableId="1518035964">
    <w:abstractNumId w:val="1"/>
  </w:num>
  <w:num w:numId="25" w16cid:durableId="1931620003">
    <w:abstractNumId w:val="25"/>
  </w:num>
  <w:num w:numId="26" w16cid:durableId="1693994132">
    <w:abstractNumId w:val="4"/>
  </w:num>
  <w:num w:numId="27" w16cid:durableId="1090858431">
    <w:abstractNumId w:val="12"/>
  </w:num>
  <w:num w:numId="28" w16cid:durableId="1640643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C7"/>
    <w:rsid w:val="000204C9"/>
    <w:rsid w:val="00025D07"/>
    <w:rsid w:val="0006426E"/>
    <w:rsid w:val="00067AC7"/>
    <w:rsid w:val="000762C2"/>
    <w:rsid w:val="0007759F"/>
    <w:rsid w:val="00086946"/>
    <w:rsid w:val="00094189"/>
    <w:rsid w:val="000B3A79"/>
    <w:rsid w:val="000C0E2B"/>
    <w:rsid w:val="000C7D91"/>
    <w:rsid w:val="000D1853"/>
    <w:rsid w:val="00106CCB"/>
    <w:rsid w:val="00114478"/>
    <w:rsid w:val="00117CBD"/>
    <w:rsid w:val="00126E0B"/>
    <w:rsid w:val="00150899"/>
    <w:rsid w:val="001529EC"/>
    <w:rsid w:val="001765D4"/>
    <w:rsid w:val="00195F3B"/>
    <w:rsid w:val="001B0ACA"/>
    <w:rsid w:val="001B1938"/>
    <w:rsid w:val="001B2F65"/>
    <w:rsid w:val="001C48EC"/>
    <w:rsid w:val="001C5722"/>
    <w:rsid w:val="001C68D1"/>
    <w:rsid w:val="001D0A01"/>
    <w:rsid w:val="001D4E73"/>
    <w:rsid w:val="001E1E7C"/>
    <w:rsid w:val="002105EF"/>
    <w:rsid w:val="00231383"/>
    <w:rsid w:val="00257816"/>
    <w:rsid w:val="002717CD"/>
    <w:rsid w:val="00273D24"/>
    <w:rsid w:val="00291396"/>
    <w:rsid w:val="0029184C"/>
    <w:rsid w:val="002931BC"/>
    <w:rsid w:val="0029581E"/>
    <w:rsid w:val="002A062A"/>
    <w:rsid w:val="002B61B0"/>
    <w:rsid w:val="002C2DD9"/>
    <w:rsid w:val="002D1916"/>
    <w:rsid w:val="002D5876"/>
    <w:rsid w:val="002F4040"/>
    <w:rsid w:val="002F7ABD"/>
    <w:rsid w:val="003016FE"/>
    <w:rsid w:val="00312F4E"/>
    <w:rsid w:val="00322BD8"/>
    <w:rsid w:val="003313BA"/>
    <w:rsid w:val="0033375B"/>
    <w:rsid w:val="00344E54"/>
    <w:rsid w:val="003758BD"/>
    <w:rsid w:val="00376B0D"/>
    <w:rsid w:val="003A73CD"/>
    <w:rsid w:val="003B58CF"/>
    <w:rsid w:val="003D2185"/>
    <w:rsid w:val="003D63D7"/>
    <w:rsid w:val="00446CEF"/>
    <w:rsid w:val="00451CCE"/>
    <w:rsid w:val="00474CFA"/>
    <w:rsid w:val="00492344"/>
    <w:rsid w:val="004947D9"/>
    <w:rsid w:val="004C44D0"/>
    <w:rsid w:val="004D33C6"/>
    <w:rsid w:val="004E1A7B"/>
    <w:rsid w:val="004E4A5A"/>
    <w:rsid w:val="005025B6"/>
    <w:rsid w:val="00567B4F"/>
    <w:rsid w:val="0057190D"/>
    <w:rsid w:val="0058100B"/>
    <w:rsid w:val="005927A5"/>
    <w:rsid w:val="005C0CA9"/>
    <w:rsid w:val="005C4967"/>
    <w:rsid w:val="005E4831"/>
    <w:rsid w:val="00600527"/>
    <w:rsid w:val="00607A7B"/>
    <w:rsid w:val="0066307F"/>
    <w:rsid w:val="006D1C96"/>
    <w:rsid w:val="006D2EA7"/>
    <w:rsid w:val="007200C6"/>
    <w:rsid w:val="00731A18"/>
    <w:rsid w:val="00732B68"/>
    <w:rsid w:val="00732D9D"/>
    <w:rsid w:val="00742358"/>
    <w:rsid w:val="007676C9"/>
    <w:rsid w:val="00796900"/>
    <w:rsid w:val="00797166"/>
    <w:rsid w:val="007A700A"/>
    <w:rsid w:val="007C54C9"/>
    <w:rsid w:val="007C7D0C"/>
    <w:rsid w:val="007E6019"/>
    <w:rsid w:val="007F27D5"/>
    <w:rsid w:val="00803262"/>
    <w:rsid w:val="00803846"/>
    <w:rsid w:val="00806661"/>
    <w:rsid w:val="00851960"/>
    <w:rsid w:val="008634BD"/>
    <w:rsid w:val="008A2A36"/>
    <w:rsid w:val="008B1A5B"/>
    <w:rsid w:val="008C4684"/>
    <w:rsid w:val="00943801"/>
    <w:rsid w:val="00944F08"/>
    <w:rsid w:val="00952736"/>
    <w:rsid w:val="00967F62"/>
    <w:rsid w:val="00975D8D"/>
    <w:rsid w:val="009A5586"/>
    <w:rsid w:val="009C4562"/>
    <w:rsid w:val="009F2505"/>
    <w:rsid w:val="00A03152"/>
    <w:rsid w:val="00A322D2"/>
    <w:rsid w:val="00A427E9"/>
    <w:rsid w:val="00A66AA2"/>
    <w:rsid w:val="00A71ACB"/>
    <w:rsid w:val="00A8455B"/>
    <w:rsid w:val="00A975BB"/>
    <w:rsid w:val="00AA102D"/>
    <w:rsid w:val="00AB785F"/>
    <w:rsid w:val="00AC26A6"/>
    <w:rsid w:val="00AE4500"/>
    <w:rsid w:val="00B033E2"/>
    <w:rsid w:val="00B150CB"/>
    <w:rsid w:val="00B205BA"/>
    <w:rsid w:val="00B35BD6"/>
    <w:rsid w:val="00B6769E"/>
    <w:rsid w:val="00B71C1D"/>
    <w:rsid w:val="00B924C6"/>
    <w:rsid w:val="00B925EE"/>
    <w:rsid w:val="00BB7959"/>
    <w:rsid w:val="00BC7523"/>
    <w:rsid w:val="00BE0B04"/>
    <w:rsid w:val="00BE6CDE"/>
    <w:rsid w:val="00BF6C98"/>
    <w:rsid w:val="00C0095E"/>
    <w:rsid w:val="00C16724"/>
    <w:rsid w:val="00C310C3"/>
    <w:rsid w:val="00C37775"/>
    <w:rsid w:val="00CA48F1"/>
    <w:rsid w:val="00CB3475"/>
    <w:rsid w:val="00CC39F8"/>
    <w:rsid w:val="00CC6BE9"/>
    <w:rsid w:val="00CE457A"/>
    <w:rsid w:val="00D014C9"/>
    <w:rsid w:val="00D131E7"/>
    <w:rsid w:val="00D20DDB"/>
    <w:rsid w:val="00D25001"/>
    <w:rsid w:val="00D273C6"/>
    <w:rsid w:val="00D3469A"/>
    <w:rsid w:val="00D36669"/>
    <w:rsid w:val="00D36E04"/>
    <w:rsid w:val="00D371C5"/>
    <w:rsid w:val="00D37A25"/>
    <w:rsid w:val="00D40A02"/>
    <w:rsid w:val="00D923F3"/>
    <w:rsid w:val="00DB3084"/>
    <w:rsid w:val="00DD196D"/>
    <w:rsid w:val="00DD72D0"/>
    <w:rsid w:val="00DF29CF"/>
    <w:rsid w:val="00E02D56"/>
    <w:rsid w:val="00E154B8"/>
    <w:rsid w:val="00E2641C"/>
    <w:rsid w:val="00E300BE"/>
    <w:rsid w:val="00E365BE"/>
    <w:rsid w:val="00E40B74"/>
    <w:rsid w:val="00ED158F"/>
    <w:rsid w:val="00ED7DA1"/>
    <w:rsid w:val="00EE4318"/>
    <w:rsid w:val="00F0407F"/>
    <w:rsid w:val="00F07DD5"/>
    <w:rsid w:val="00F30898"/>
    <w:rsid w:val="00F35562"/>
    <w:rsid w:val="00F428D1"/>
    <w:rsid w:val="00F74C93"/>
    <w:rsid w:val="00F832D2"/>
    <w:rsid w:val="00FC45F9"/>
    <w:rsid w:val="00FE1188"/>
    <w:rsid w:val="00FE40CF"/>
    <w:rsid w:val="00FE42A9"/>
    <w:rsid w:val="00FF56FF"/>
    <w:rsid w:val="00FF65F2"/>
    <w:rsid w:val="02C29001"/>
    <w:rsid w:val="1E97156C"/>
    <w:rsid w:val="27E3F4C0"/>
    <w:rsid w:val="2AA2D5B5"/>
    <w:rsid w:val="33A5DE5F"/>
    <w:rsid w:val="37D1B970"/>
    <w:rsid w:val="56EF46FD"/>
    <w:rsid w:val="571AC4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2EB85"/>
  <w15:chartTrackingRefBased/>
  <w15:docId w15:val="{5B7C9CF3-FC2A-45BB-8741-CEE2E5BB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67AC7"/>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067AC7"/>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inline-comment-marker">
    <w:name w:val="inline-comment-marker"/>
    <w:basedOn w:val="DefaultParagraphFont"/>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confluence-embedded-file-wrapper">
    <w:name w:val="confluence-embedded-file-wrapper"/>
    <w:basedOn w:val="DefaultParagraphFont"/>
  </w:style>
  <w:style w:type="character" w:customStyle="1" w:styleId="Heading3Char">
    <w:name w:val="Heading 3 Char"/>
    <w:basedOn w:val="DefaultParagraphFont"/>
    <w:link w:val="Heading3"/>
    <w:uiPriority w:val="9"/>
    <w:semiHidden/>
    <w:rsid w:val="00067AC7"/>
    <w:rPr>
      <w:rFonts w:asciiTheme="majorHAnsi" w:eastAsiaTheme="majorEastAsia" w:hAnsiTheme="majorHAnsi" w:cstheme="majorBidi"/>
      <w:color w:val="0A2F40" w:themeColor="accent1" w:themeShade="7F"/>
      <w:sz w:val="24"/>
      <w:szCs w:val="24"/>
    </w:rPr>
  </w:style>
  <w:style w:type="character" w:customStyle="1" w:styleId="Heading5Char">
    <w:name w:val="Heading 5 Char"/>
    <w:basedOn w:val="DefaultParagraphFont"/>
    <w:link w:val="Heading5"/>
    <w:uiPriority w:val="9"/>
    <w:semiHidden/>
    <w:rsid w:val="00067AC7"/>
    <w:rPr>
      <w:rFonts w:asciiTheme="majorHAnsi" w:eastAsiaTheme="majorEastAsia" w:hAnsiTheme="majorHAnsi" w:cstheme="majorBidi"/>
      <w:color w:val="0F4761" w:themeColor="accent1" w:themeShade="BF"/>
      <w:sz w:val="24"/>
      <w:szCs w:val="24"/>
    </w:rPr>
  </w:style>
  <w:style w:type="paragraph" w:styleId="ListParagraph">
    <w:name w:val="List Paragraph"/>
    <w:basedOn w:val="Normal"/>
    <w:uiPriority w:val="34"/>
    <w:qFormat/>
    <w:rsid w:val="00BE0B04"/>
    <w:pPr>
      <w:ind w:left="720"/>
      <w:contextualSpacing/>
    </w:pPr>
  </w:style>
  <w:style w:type="character" w:customStyle="1" w:styleId="normaltextrun">
    <w:name w:val="normaltextrun"/>
    <w:basedOn w:val="DefaultParagraphFont"/>
    <w:rsid w:val="0057190D"/>
  </w:style>
  <w:style w:type="paragraph" w:styleId="Footer">
    <w:name w:val="footer"/>
    <w:basedOn w:val="Normal"/>
    <w:link w:val="FooterChar"/>
    <w:uiPriority w:val="99"/>
    <w:unhideWhenUsed/>
    <w:rsid w:val="0057190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57190D"/>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205BA"/>
    <w:pPr>
      <w:tabs>
        <w:tab w:val="center" w:pos="4513"/>
        <w:tab w:val="right" w:pos="9026"/>
      </w:tabs>
    </w:pPr>
  </w:style>
  <w:style w:type="character" w:customStyle="1" w:styleId="HeaderChar">
    <w:name w:val="Header Char"/>
    <w:basedOn w:val="DefaultParagraphFont"/>
    <w:link w:val="Header"/>
    <w:uiPriority w:val="99"/>
    <w:rsid w:val="00B205BA"/>
    <w:rPr>
      <w:rFonts w:eastAsiaTheme="minorEastAsia"/>
      <w:sz w:val="24"/>
      <w:szCs w:val="24"/>
    </w:rPr>
  </w:style>
  <w:style w:type="table" w:styleId="TableGrid">
    <w:name w:val="Table Grid"/>
    <w:basedOn w:val="TableNormal"/>
    <w:uiPriority w:val="39"/>
    <w:rsid w:val="00ED1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7B4F"/>
    <w:rPr>
      <w:sz w:val="16"/>
      <w:szCs w:val="16"/>
    </w:rPr>
  </w:style>
  <w:style w:type="paragraph" w:styleId="CommentText">
    <w:name w:val="annotation text"/>
    <w:basedOn w:val="Normal"/>
    <w:link w:val="CommentTextChar"/>
    <w:uiPriority w:val="99"/>
    <w:unhideWhenUsed/>
    <w:rsid w:val="00567B4F"/>
    <w:rPr>
      <w:sz w:val="20"/>
      <w:szCs w:val="20"/>
    </w:rPr>
  </w:style>
  <w:style w:type="character" w:customStyle="1" w:styleId="CommentTextChar">
    <w:name w:val="Comment Text Char"/>
    <w:basedOn w:val="DefaultParagraphFont"/>
    <w:link w:val="CommentText"/>
    <w:uiPriority w:val="99"/>
    <w:rsid w:val="00567B4F"/>
    <w:rPr>
      <w:rFonts w:eastAsiaTheme="minorEastAsia"/>
    </w:rPr>
  </w:style>
  <w:style w:type="paragraph" w:styleId="CommentSubject">
    <w:name w:val="annotation subject"/>
    <w:basedOn w:val="CommentText"/>
    <w:next w:val="CommentText"/>
    <w:link w:val="CommentSubjectChar"/>
    <w:uiPriority w:val="99"/>
    <w:semiHidden/>
    <w:unhideWhenUsed/>
    <w:rsid w:val="00567B4F"/>
    <w:rPr>
      <w:b/>
      <w:bCs/>
    </w:rPr>
  </w:style>
  <w:style w:type="character" w:customStyle="1" w:styleId="CommentSubjectChar">
    <w:name w:val="Comment Subject Char"/>
    <w:basedOn w:val="CommentTextChar"/>
    <w:link w:val="CommentSubject"/>
    <w:uiPriority w:val="99"/>
    <w:semiHidden/>
    <w:rsid w:val="00567B4F"/>
    <w:rPr>
      <w:rFonts w:eastAsiaTheme="minorEastAsia"/>
      <w:b/>
      <w:bCs/>
    </w:rPr>
  </w:style>
  <w:style w:type="paragraph" w:customStyle="1" w:styleId="paragraph">
    <w:name w:val="paragraph"/>
    <w:basedOn w:val="Normal"/>
    <w:rsid w:val="00A322D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4355">
      <w:bodyDiv w:val="1"/>
      <w:marLeft w:val="0"/>
      <w:marRight w:val="0"/>
      <w:marTop w:val="0"/>
      <w:marBottom w:val="0"/>
      <w:divBdr>
        <w:top w:val="none" w:sz="0" w:space="0" w:color="auto"/>
        <w:left w:val="none" w:sz="0" w:space="0" w:color="auto"/>
        <w:bottom w:val="none" w:sz="0" w:space="0" w:color="auto"/>
        <w:right w:val="none" w:sz="0" w:space="0" w:color="auto"/>
      </w:divBdr>
    </w:div>
    <w:div w:id="473525227">
      <w:marLeft w:val="0"/>
      <w:marRight w:val="0"/>
      <w:marTop w:val="0"/>
      <w:marBottom w:val="0"/>
      <w:divBdr>
        <w:top w:val="none" w:sz="0" w:space="0" w:color="auto"/>
        <w:left w:val="none" w:sz="0" w:space="0" w:color="auto"/>
        <w:bottom w:val="none" w:sz="0" w:space="0" w:color="auto"/>
        <w:right w:val="none" w:sz="0" w:space="0" w:color="auto"/>
      </w:divBdr>
    </w:div>
    <w:div w:id="530725351">
      <w:marLeft w:val="0"/>
      <w:marRight w:val="0"/>
      <w:marTop w:val="0"/>
      <w:marBottom w:val="0"/>
      <w:divBdr>
        <w:top w:val="none" w:sz="0" w:space="0" w:color="auto"/>
        <w:left w:val="none" w:sz="0" w:space="0" w:color="auto"/>
        <w:bottom w:val="none" w:sz="0" w:space="0" w:color="auto"/>
        <w:right w:val="none" w:sz="0" w:space="0" w:color="auto"/>
      </w:divBdr>
    </w:div>
    <w:div w:id="809438679">
      <w:bodyDiv w:val="1"/>
      <w:marLeft w:val="0"/>
      <w:marRight w:val="0"/>
      <w:marTop w:val="0"/>
      <w:marBottom w:val="0"/>
      <w:divBdr>
        <w:top w:val="none" w:sz="0" w:space="0" w:color="auto"/>
        <w:left w:val="none" w:sz="0" w:space="0" w:color="auto"/>
        <w:bottom w:val="none" w:sz="0" w:space="0" w:color="auto"/>
        <w:right w:val="none" w:sz="0" w:space="0" w:color="auto"/>
      </w:divBdr>
      <w:divsChild>
        <w:div w:id="189102358">
          <w:marLeft w:val="0"/>
          <w:marRight w:val="0"/>
          <w:marTop w:val="0"/>
          <w:marBottom w:val="0"/>
          <w:divBdr>
            <w:top w:val="none" w:sz="0" w:space="0" w:color="auto"/>
            <w:left w:val="none" w:sz="0" w:space="0" w:color="auto"/>
            <w:bottom w:val="none" w:sz="0" w:space="0" w:color="auto"/>
            <w:right w:val="none" w:sz="0" w:space="0" w:color="auto"/>
          </w:divBdr>
        </w:div>
        <w:div w:id="305547240">
          <w:marLeft w:val="0"/>
          <w:marRight w:val="0"/>
          <w:marTop w:val="0"/>
          <w:marBottom w:val="0"/>
          <w:divBdr>
            <w:top w:val="none" w:sz="0" w:space="0" w:color="auto"/>
            <w:left w:val="none" w:sz="0" w:space="0" w:color="auto"/>
            <w:bottom w:val="none" w:sz="0" w:space="0" w:color="auto"/>
            <w:right w:val="none" w:sz="0" w:space="0" w:color="auto"/>
          </w:divBdr>
        </w:div>
        <w:div w:id="389043354">
          <w:marLeft w:val="0"/>
          <w:marRight w:val="0"/>
          <w:marTop w:val="0"/>
          <w:marBottom w:val="0"/>
          <w:divBdr>
            <w:top w:val="none" w:sz="0" w:space="0" w:color="auto"/>
            <w:left w:val="none" w:sz="0" w:space="0" w:color="auto"/>
            <w:bottom w:val="none" w:sz="0" w:space="0" w:color="auto"/>
            <w:right w:val="none" w:sz="0" w:space="0" w:color="auto"/>
          </w:divBdr>
          <w:divsChild>
            <w:div w:id="976179123">
              <w:marLeft w:val="0"/>
              <w:marRight w:val="0"/>
              <w:marTop w:val="30"/>
              <w:marBottom w:val="30"/>
              <w:divBdr>
                <w:top w:val="none" w:sz="0" w:space="0" w:color="auto"/>
                <w:left w:val="none" w:sz="0" w:space="0" w:color="auto"/>
                <w:bottom w:val="none" w:sz="0" w:space="0" w:color="auto"/>
                <w:right w:val="none" w:sz="0" w:space="0" w:color="auto"/>
              </w:divBdr>
              <w:divsChild>
                <w:div w:id="10760548">
                  <w:marLeft w:val="0"/>
                  <w:marRight w:val="0"/>
                  <w:marTop w:val="0"/>
                  <w:marBottom w:val="0"/>
                  <w:divBdr>
                    <w:top w:val="none" w:sz="0" w:space="0" w:color="auto"/>
                    <w:left w:val="none" w:sz="0" w:space="0" w:color="auto"/>
                    <w:bottom w:val="none" w:sz="0" w:space="0" w:color="auto"/>
                    <w:right w:val="none" w:sz="0" w:space="0" w:color="auto"/>
                  </w:divBdr>
                  <w:divsChild>
                    <w:div w:id="667515969">
                      <w:marLeft w:val="0"/>
                      <w:marRight w:val="0"/>
                      <w:marTop w:val="0"/>
                      <w:marBottom w:val="0"/>
                      <w:divBdr>
                        <w:top w:val="none" w:sz="0" w:space="0" w:color="auto"/>
                        <w:left w:val="none" w:sz="0" w:space="0" w:color="auto"/>
                        <w:bottom w:val="none" w:sz="0" w:space="0" w:color="auto"/>
                        <w:right w:val="none" w:sz="0" w:space="0" w:color="auto"/>
                      </w:divBdr>
                    </w:div>
                    <w:div w:id="928465395">
                      <w:marLeft w:val="0"/>
                      <w:marRight w:val="0"/>
                      <w:marTop w:val="0"/>
                      <w:marBottom w:val="0"/>
                      <w:divBdr>
                        <w:top w:val="none" w:sz="0" w:space="0" w:color="auto"/>
                        <w:left w:val="none" w:sz="0" w:space="0" w:color="auto"/>
                        <w:bottom w:val="none" w:sz="0" w:space="0" w:color="auto"/>
                        <w:right w:val="none" w:sz="0" w:space="0" w:color="auto"/>
                      </w:divBdr>
                    </w:div>
                    <w:div w:id="1423642319">
                      <w:marLeft w:val="0"/>
                      <w:marRight w:val="0"/>
                      <w:marTop w:val="0"/>
                      <w:marBottom w:val="0"/>
                      <w:divBdr>
                        <w:top w:val="none" w:sz="0" w:space="0" w:color="auto"/>
                        <w:left w:val="none" w:sz="0" w:space="0" w:color="auto"/>
                        <w:bottom w:val="none" w:sz="0" w:space="0" w:color="auto"/>
                        <w:right w:val="none" w:sz="0" w:space="0" w:color="auto"/>
                      </w:divBdr>
                    </w:div>
                  </w:divsChild>
                </w:div>
                <w:div w:id="42482641">
                  <w:marLeft w:val="0"/>
                  <w:marRight w:val="0"/>
                  <w:marTop w:val="0"/>
                  <w:marBottom w:val="0"/>
                  <w:divBdr>
                    <w:top w:val="none" w:sz="0" w:space="0" w:color="auto"/>
                    <w:left w:val="none" w:sz="0" w:space="0" w:color="auto"/>
                    <w:bottom w:val="none" w:sz="0" w:space="0" w:color="auto"/>
                    <w:right w:val="none" w:sz="0" w:space="0" w:color="auto"/>
                  </w:divBdr>
                  <w:divsChild>
                    <w:div w:id="1065495872">
                      <w:marLeft w:val="0"/>
                      <w:marRight w:val="0"/>
                      <w:marTop w:val="0"/>
                      <w:marBottom w:val="0"/>
                      <w:divBdr>
                        <w:top w:val="none" w:sz="0" w:space="0" w:color="auto"/>
                        <w:left w:val="none" w:sz="0" w:space="0" w:color="auto"/>
                        <w:bottom w:val="none" w:sz="0" w:space="0" w:color="auto"/>
                        <w:right w:val="none" w:sz="0" w:space="0" w:color="auto"/>
                      </w:divBdr>
                    </w:div>
                  </w:divsChild>
                </w:div>
                <w:div w:id="70591508">
                  <w:marLeft w:val="0"/>
                  <w:marRight w:val="0"/>
                  <w:marTop w:val="0"/>
                  <w:marBottom w:val="0"/>
                  <w:divBdr>
                    <w:top w:val="none" w:sz="0" w:space="0" w:color="auto"/>
                    <w:left w:val="none" w:sz="0" w:space="0" w:color="auto"/>
                    <w:bottom w:val="none" w:sz="0" w:space="0" w:color="auto"/>
                    <w:right w:val="none" w:sz="0" w:space="0" w:color="auto"/>
                  </w:divBdr>
                  <w:divsChild>
                    <w:div w:id="1707023425">
                      <w:marLeft w:val="0"/>
                      <w:marRight w:val="0"/>
                      <w:marTop w:val="0"/>
                      <w:marBottom w:val="0"/>
                      <w:divBdr>
                        <w:top w:val="none" w:sz="0" w:space="0" w:color="auto"/>
                        <w:left w:val="none" w:sz="0" w:space="0" w:color="auto"/>
                        <w:bottom w:val="none" w:sz="0" w:space="0" w:color="auto"/>
                        <w:right w:val="none" w:sz="0" w:space="0" w:color="auto"/>
                      </w:divBdr>
                    </w:div>
                  </w:divsChild>
                </w:div>
                <w:div w:id="160782913">
                  <w:marLeft w:val="0"/>
                  <w:marRight w:val="0"/>
                  <w:marTop w:val="0"/>
                  <w:marBottom w:val="0"/>
                  <w:divBdr>
                    <w:top w:val="none" w:sz="0" w:space="0" w:color="auto"/>
                    <w:left w:val="none" w:sz="0" w:space="0" w:color="auto"/>
                    <w:bottom w:val="none" w:sz="0" w:space="0" w:color="auto"/>
                    <w:right w:val="none" w:sz="0" w:space="0" w:color="auto"/>
                  </w:divBdr>
                  <w:divsChild>
                    <w:div w:id="1772313250">
                      <w:marLeft w:val="0"/>
                      <w:marRight w:val="0"/>
                      <w:marTop w:val="0"/>
                      <w:marBottom w:val="0"/>
                      <w:divBdr>
                        <w:top w:val="none" w:sz="0" w:space="0" w:color="auto"/>
                        <w:left w:val="none" w:sz="0" w:space="0" w:color="auto"/>
                        <w:bottom w:val="none" w:sz="0" w:space="0" w:color="auto"/>
                        <w:right w:val="none" w:sz="0" w:space="0" w:color="auto"/>
                      </w:divBdr>
                    </w:div>
                  </w:divsChild>
                </w:div>
                <w:div w:id="175731543">
                  <w:marLeft w:val="0"/>
                  <w:marRight w:val="0"/>
                  <w:marTop w:val="0"/>
                  <w:marBottom w:val="0"/>
                  <w:divBdr>
                    <w:top w:val="none" w:sz="0" w:space="0" w:color="auto"/>
                    <w:left w:val="none" w:sz="0" w:space="0" w:color="auto"/>
                    <w:bottom w:val="none" w:sz="0" w:space="0" w:color="auto"/>
                    <w:right w:val="none" w:sz="0" w:space="0" w:color="auto"/>
                  </w:divBdr>
                  <w:divsChild>
                    <w:div w:id="989477375">
                      <w:marLeft w:val="0"/>
                      <w:marRight w:val="0"/>
                      <w:marTop w:val="0"/>
                      <w:marBottom w:val="0"/>
                      <w:divBdr>
                        <w:top w:val="none" w:sz="0" w:space="0" w:color="auto"/>
                        <w:left w:val="none" w:sz="0" w:space="0" w:color="auto"/>
                        <w:bottom w:val="none" w:sz="0" w:space="0" w:color="auto"/>
                        <w:right w:val="none" w:sz="0" w:space="0" w:color="auto"/>
                      </w:divBdr>
                    </w:div>
                  </w:divsChild>
                </w:div>
                <w:div w:id="181481693">
                  <w:marLeft w:val="0"/>
                  <w:marRight w:val="0"/>
                  <w:marTop w:val="0"/>
                  <w:marBottom w:val="0"/>
                  <w:divBdr>
                    <w:top w:val="none" w:sz="0" w:space="0" w:color="auto"/>
                    <w:left w:val="none" w:sz="0" w:space="0" w:color="auto"/>
                    <w:bottom w:val="none" w:sz="0" w:space="0" w:color="auto"/>
                    <w:right w:val="none" w:sz="0" w:space="0" w:color="auto"/>
                  </w:divBdr>
                  <w:divsChild>
                    <w:div w:id="1169830142">
                      <w:marLeft w:val="0"/>
                      <w:marRight w:val="0"/>
                      <w:marTop w:val="0"/>
                      <w:marBottom w:val="0"/>
                      <w:divBdr>
                        <w:top w:val="none" w:sz="0" w:space="0" w:color="auto"/>
                        <w:left w:val="none" w:sz="0" w:space="0" w:color="auto"/>
                        <w:bottom w:val="none" w:sz="0" w:space="0" w:color="auto"/>
                        <w:right w:val="none" w:sz="0" w:space="0" w:color="auto"/>
                      </w:divBdr>
                    </w:div>
                  </w:divsChild>
                </w:div>
                <w:div w:id="350187597">
                  <w:marLeft w:val="0"/>
                  <w:marRight w:val="0"/>
                  <w:marTop w:val="0"/>
                  <w:marBottom w:val="0"/>
                  <w:divBdr>
                    <w:top w:val="none" w:sz="0" w:space="0" w:color="auto"/>
                    <w:left w:val="none" w:sz="0" w:space="0" w:color="auto"/>
                    <w:bottom w:val="none" w:sz="0" w:space="0" w:color="auto"/>
                    <w:right w:val="none" w:sz="0" w:space="0" w:color="auto"/>
                  </w:divBdr>
                  <w:divsChild>
                    <w:div w:id="1987512371">
                      <w:marLeft w:val="0"/>
                      <w:marRight w:val="0"/>
                      <w:marTop w:val="0"/>
                      <w:marBottom w:val="0"/>
                      <w:divBdr>
                        <w:top w:val="none" w:sz="0" w:space="0" w:color="auto"/>
                        <w:left w:val="none" w:sz="0" w:space="0" w:color="auto"/>
                        <w:bottom w:val="none" w:sz="0" w:space="0" w:color="auto"/>
                        <w:right w:val="none" w:sz="0" w:space="0" w:color="auto"/>
                      </w:divBdr>
                    </w:div>
                  </w:divsChild>
                </w:div>
                <w:div w:id="374892446">
                  <w:marLeft w:val="0"/>
                  <w:marRight w:val="0"/>
                  <w:marTop w:val="0"/>
                  <w:marBottom w:val="0"/>
                  <w:divBdr>
                    <w:top w:val="none" w:sz="0" w:space="0" w:color="auto"/>
                    <w:left w:val="none" w:sz="0" w:space="0" w:color="auto"/>
                    <w:bottom w:val="none" w:sz="0" w:space="0" w:color="auto"/>
                    <w:right w:val="none" w:sz="0" w:space="0" w:color="auto"/>
                  </w:divBdr>
                  <w:divsChild>
                    <w:div w:id="303852365">
                      <w:marLeft w:val="0"/>
                      <w:marRight w:val="0"/>
                      <w:marTop w:val="0"/>
                      <w:marBottom w:val="0"/>
                      <w:divBdr>
                        <w:top w:val="none" w:sz="0" w:space="0" w:color="auto"/>
                        <w:left w:val="none" w:sz="0" w:space="0" w:color="auto"/>
                        <w:bottom w:val="none" w:sz="0" w:space="0" w:color="auto"/>
                        <w:right w:val="none" w:sz="0" w:space="0" w:color="auto"/>
                      </w:divBdr>
                    </w:div>
                  </w:divsChild>
                </w:div>
                <w:div w:id="406002598">
                  <w:marLeft w:val="0"/>
                  <w:marRight w:val="0"/>
                  <w:marTop w:val="0"/>
                  <w:marBottom w:val="0"/>
                  <w:divBdr>
                    <w:top w:val="none" w:sz="0" w:space="0" w:color="auto"/>
                    <w:left w:val="none" w:sz="0" w:space="0" w:color="auto"/>
                    <w:bottom w:val="none" w:sz="0" w:space="0" w:color="auto"/>
                    <w:right w:val="none" w:sz="0" w:space="0" w:color="auto"/>
                  </w:divBdr>
                  <w:divsChild>
                    <w:div w:id="2035302782">
                      <w:marLeft w:val="0"/>
                      <w:marRight w:val="0"/>
                      <w:marTop w:val="0"/>
                      <w:marBottom w:val="0"/>
                      <w:divBdr>
                        <w:top w:val="none" w:sz="0" w:space="0" w:color="auto"/>
                        <w:left w:val="none" w:sz="0" w:space="0" w:color="auto"/>
                        <w:bottom w:val="none" w:sz="0" w:space="0" w:color="auto"/>
                        <w:right w:val="none" w:sz="0" w:space="0" w:color="auto"/>
                      </w:divBdr>
                    </w:div>
                  </w:divsChild>
                </w:div>
                <w:div w:id="446047010">
                  <w:marLeft w:val="0"/>
                  <w:marRight w:val="0"/>
                  <w:marTop w:val="0"/>
                  <w:marBottom w:val="0"/>
                  <w:divBdr>
                    <w:top w:val="none" w:sz="0" w:space="0" w:color="auto"/>
                    <w:left w:val="none" w:sz="0" w:space="0" w:color="auto"/>
                    <w:bottom w:val="none" w:sz="0" w:space="0" w:color="auto"/>
                    <w:right w:val="none" w:sz="0" w:space="0" w:color="auto"/>
                  </w:divBdr>
                  <w:divsChild>
                    <w:div w:id="2126264358">
                      <w:marLeft w:val="0"/>
                      <w:marRight w:val="0"/>
                      <w:marTop w:val="0"/>
                      <w:marBottom w:val="0"/>
                      <w:divBdr>
                        <w:top w:val="none" w:sz="0" w:space="0" w:color="auto"/>
                        <w:left w:val="none" w:sz="0" w:space="0" w:color="auto"/>
                        <w:bottom w:val="none" w:sz="0" w:space="0" w:color="auto"/>
                        <w:right w:val="none" w:sz="0" w:space="0" w:color="auto"/>
                      </w:divBdr>
                    </w:div>
                  </w:divsChild>
                </w:div>
                <w:div w:id="468673665">
                  <w:marLeft w:val="0"/>
                  <w:marRight w:val="0"/>
                  <w:marTop w:val="0"/>
                  <w:marBottom w:val="0"/>
                  <w:divBdr>
                    <w:top w:val="none" w:sz="0" w:space="0" w:color="auto"/>
                    <w:left w:val="none" w:sz="0" w:space="0" w:color="auto"/>
                    <w:bottom w:val="none" w:sz="0" w:space="0" w:color="auto"/>
                    <w:right w:val="none" w:sz="0" w:space="0" w:color="auto"/>
                  </w:divBdr>
                  <w:divsChild>
                    <w:div w:id="1980308382">
                      <w:marLeft w:val="0"/>
                      <w:marRight w:val="0"/>
                      <w:marTop w:val="0"/>
                      <w:marBottom w:val="0"/>
                      <w:divBdr>
                        <w:top w:val="none" w:sz="0" w:space="0" w:color="auto"/>
                        <w:left w:val="none" w:sz="0" w:space="0" w:color="auto"/>
                        <w:bottom w:val="none" w:sz="0" w:space="0" w:color="auto"/>
                        <w:right w:val="none" w:sz="0" w:space="0" w:color="auto"/>
                      </w:divBdr>
                    </w:div>
                  </w:divsChild>
                </w:div>
                <w:div w:id="551112860">
                  <w:marLeft w:val="0"/>
                  <w:marRight w:val="0"/>
                  <w:marTop w:val="0"/>
                  <w:marBottom w:val="0"/>
                  <w:divBdr>
                    <w:top w:val="none" w:sz="0" w:space="0" w:color="auto"/>
                    <w:left w:val="none" w:sz="0" w:space="0" w:color="auto"/>
                    <w:bottom w:val="none" w:sz="0" w:space="0" w:color="auto"/>
                    <w:right w:val="none" w:sz="0" w:space="0" w:color="auto"/>
                  </w:divBdr>
                  <w:divsChild>
                    <w:div w:id="4864198">
                      <w:marLeft w:val="0"/>
                      <w:marRight w:val="0"/>
                      <w:marTop w:val="0"/>
                      <w:marBottom w:val="0"/>
                      <w:divBdr>
                        <w:top w:val="none" w:sz="0" w:space="0" w:color="auto"/>
                        <w:left w:val="none" w:sz="0" w:space="0" w:color="auto"/>
                        <w:bottom w:val="none" w:sz="0" w:space="0" w:color="auto"/>
                        <w:right w:val="none" w:sz="0" w:space="0" w:color="auto"/>
                      </w:divBdr>
                    </w:div>
                  </w:divsChild>
                </w:div>
                <w:div w:id="552422097">
                  <w:marLeft w:val="0"/>
                  <w:marRight w:val="0"/>
                  <w:marTop w:val="0"/>
                  <w:marBottom w:val="0"/>
                  <w:divBdr>
                    <w:top w:val="none" w:sz="0" w:space="0" w:color="auto"/>
                    <w:left w:val="none" w:sz="0" w:space="0" w:color="auto"/>
                    <w:bottom w:val="none" w:sz="0" w:space="0" w:color="auto"/>
                    <w:right w:val="none" w:sz="0" w:space="0" w:color="auto"/>
                  </w:divBdr>
                  <w:divsChild>
                    <w:div w:id="1250045339">
                      <w:marLeft w:val="0"/>
                      <w:marRight w:val="0"/>
                      <w:marTop w:val="0"/>
                      <w:marBottom w:val="0"/>
                      <w:divBdr>
                        <w:top w:val="none" w:sz="0" w:space="0" w:color="auto"/>
                        <w:left w:val="none" w:sz="0" w:space="0" w:color="auto"/>
                        <w:bottom w:val="none" w:sz="0" w:space="0" w:color="auto"/>
                        <w:right w:val="none" w:sz="0" w:space="0" w:color="auto"/>
                      </w:divBdr>
                    </w:div>
                  </w:divsChild>
                </w:div>
                <w:div w:id="577636375">
                  <w:marLeft w:val="0"/>
                  <w:marRight w:val="0"/>
                  <w:marTop w:val="0"/>
                  <w:marBottom w:val="0"/>
                  <w:divBdr>
                    <w:top w:val="none" w:sz="0" w:space="0" w:color="auto"/>
                    <w:left w:val="none" w:sz="0" w:space="0" w:color="auto"/>
                    <w:bottom w:val="none" w:sz="0" w:space="0" w:color="auto"/>
                    <w:right w:val="none" w:sz="0" w:space="0" w:color="auto"/>
                  </w:divBdr>
                  <w:divsChild>
                    <w:div w:id="1793016300">
                      <w:marLeft w:val="0"/>
                      <w:marRight w:val="0"/>
                      <w:marTop w:val="0"/>
                      <w:marBottom w:val="0"/>
                      <w:divBdr>
                        <w:top w:val="none" w:sz="0" w:space="0" w:color="auto"/>
                        <w:left w:val="none" w:sz="0" w:space="0" w:color="auto"/>
                        <w:bottom w:val="none" w:sz="0" w:space="0" w:color="auto"/>
                        <w:right w:val="none" w:sz="0" w:space="0" w:color="auto"/>
                      </w:divBdr>
                    </w:div>
                  </w:divsChild>
                </w:div>
                <w:div w:id="579101706">
                  <w:marLeft w:val="0"/>
                  <w:marRight w:val="0"/>
                  <w:marTop w:val="0"/>
                  <w:marBottom w:val="0"/>
                  <w:divBdr>
                    <w:top w:val="none" w:sz="0" w:space="0" w:color="auto"/>
                    <w:left w:val="none" w:sz="0" w:space="0" w:color="auto"/>
                    <w:bottom w:val="none" w:sz="0" w:space="0" w:color="auto"/>
                    <w:right w:val="none" w:sz="0" w:space="0" w:color="auto"/>
                  </w:divBdr>
                  <w:divsChild>
                    <w:div w:id="1627420264">
                      <w:marLeft w:val="0"/>
                      <w:marRight w:val="0"/>
                      <w:marTop w:val="0"/>
                      <w:marBottom w:val="0"/>
                      <w:divBdr>
                        <w:top w:val="none" w:sz="0" w:space="0" w:color="auto"/>
                        <w:left w:val="none" w:sz="0" w:space="0" w:color="auto"/>
                        <w:bottom w:val="none" w:sz="0" w:space="0" w:color="auto"/>
                        <w:right w:val="none" w:sz="0" w:space="0" w:color="auto"/>
                      </w:divBdr>
                    </w:div>
                  </w:divsChild>
                </w:div>
                <w:div w:id="592319582">
                  <w:marLeft w:val="0"/>
                  <w:marRight w:val="0"/>
                  <w:marTop w:val="0"/>
                  <w:marBottom w:val="0"/>
                  <w:divBdr>
                    <w:top w:val="none" w:sz="0" w:space="0" w:color="auto"/>
                    <w:left w:val="none" w:sz="0" w:space="0" w:color="auto"/>
                    <w:bottom w:val="none" w:sz="0" w:space="0" w:color="auto"/>
                    <w:right w:val="none" w:sz="0" w:space="0" w:color="auto"/>
                  </w:divBdr>
                  <w:divsChild>
                    <w:div w:id="112484533">
                      <w:marLeft w:val="0"/>
                      <w:marRight w:val="0"/>
                      <w:marTop w:val="0"/>
                      <w:marBottom w:val="0"/>
                      <w:divBdr>
                        <w:top w:val="none" w:sz="0" w:space="0" w:color="auto"/>
                        <w:left w:val="none" w:sz="0" w:space="0" w:color="auto"/>
                        <w:bottom w:val="none" w:sz="0" w:space="0" w:color="auto"/>
                        <w:right w:val="none" w:sz="0" w:space="0" w:color="auto"/>
                      </w:divBdr>
                    </w:div>
                  </w:divsChild>
                </w:div>
                <w:div w:id="622544811">
                  <w:marLeft w:val="0"/>
                  <w:marRight w:val="0"/>
                  <w:marTop w:val="0"/>
                  <w:marBottom w:val="0"/>
                  <w:divBdr>
                    <w:top w:val="none" w:sz="0" w:space="0" w:color="auto"/>
                    <w:left w:val="none" w:sz="0" w:space="0" w:color="auto"/>
                    <w:bottom w:val="none" w:sz="0" w:space="0" w:color="auto"/>
                    <w:right w:val="none" w:sz="0" w:space="0" w:color="auto"/>
                  </w:divBdr>
                  <w:divsChild>
                    <w:div w:id="2101221148">
                      <w:marLeft w:val="0"/>
                      <w:marRight w:val="0"/>
                      <w:marTop w:val="0"/>
                      <w:marBottom w:val="0"/>
                      <w:divBdr>
                        <w:top w:val="none" w:sz="0" w:space="0" w:color="auto"/>
                        <w:left w:val="none" w:sz="0" w:space="0" w:color="auto"/>
                        <w:bottom w:val="none" w:sz="0" w:space="0" w:color="auto"/>
                        <w:right w:val="none" w:sz="0" w:space="0" w:color="auto"/>
                      </w:divBdr>
                    </w:div>
                  </w:divsChild>
                </w:div>
                <w:div w:id="669213509">
                  <w:marLeft w:val="0"/>
                  <w:marRight w:val="0"/>
                  <w:marTop w:val="0"/>
                  <w:marBottom w:val="0"/>
                  <w:divBdr>
                    <w:top w:val="none" w:sz="0" w:space="0" w:color="auto"/>
                    <w:left w:val="none" w:sz="0" w:space="0" w:color="auto"/>
                    <w:bottom w:val="none" w:sz="0" w:space="0" w:color="auto"/>
                    <w:right w:val="none" w:sz="0" w:space="0" w:color="auto"/>
                  </w:divBdr>
                  <w:divsChild>
                    <w:div w:id="2139251600">
                      <w:marLeft w:val="0"/>
                      <w:marRight w:val="0"/>
                      <w:marTop w:val="0"/>
                      <w:marBottom w:val="0"/>
                      <w:divBdr>
                        <w:top w:val="none" w:sz="0" w:space="0" w:color="auto"/>
                        <w:left w:val="none" w:sz="0" w:space="0" w:color="auto"/>
                        <w:bottom w:val="none" w:sz="0" w:space="0" w:color="auto"/>
                        <w:right w:val="none" w:sz="0" w:space="0" w:color="auto"/>
                      </w:divBdr>
                    </w:div>
                  </w:divsChild>
                </w:div>
                <w:div w:id="673652079">
                  <w:marLeft w:val="0"/>
                  <w:marRight w:val="0"/>
                  <w:marTop w:val="0"/>
                  <w:marBottom w:val="0"/>
                  <w:divBdr>
                    <w:top w:val="none" w:sz="0" w:space="0" w:color="auto"/>
                    <w:left w:val="none" w:sz="0" w:space="0" w:color="auto"/>
                    <w:bottom w:val="none" w:sz="0" w:space="0" w:color="auto"/>
                    <w:right w:val="none" w:sz="0" w:space="0" w:color="auto"/>
                  </w:divBdr>
                  <w:divsChild>
                    <w:div w:id="1189951409">
                      <w:marLeft w:val="0"/>
                      <w:marRight w:val="0"/>
                      <w:marTop w:val="0"/>
                      <w:marBottom w:val="0"/>
                      <w:divBdr>
                        <w:top w:val="none" w:sz="0" w:space="0" w:color="auto"/>
                        <w:left w:val="none" w:sz="0" w:space="0" w:color="auto"/>
                        <w:bottom w:val="none" w:sz="0" w:space="0" w:color="auto"/>
                        <w:right w:val="none" w:sz="0" w:space="0" w:color="auto"/>
                      </w:divBdr>
                    </w:div>
                  </w:divsChild>
                </w:div>
                <w:div w:id="685207832">
                  <w:marLeft w:val="0"/>
                  <w:marRight w:val="0"/>
                  <w:marTop w:val="0"/>
                  <w:marBottom w:val="0"/>
                  <w:divBdr>
                    <w:top w:val="none" w:sz="0" w:space="0" w:color="auto"/>
                    <w:left w:val="none" w:sz="0" w:space="0" w:color="auto"/>
                    <w:bottom w:val="none" w:sz="0" w:space="0" w:color="auto"/>
                    <w:right w:val="none" w:sz="0" w:space="0" w:color="auto"/>
                  </w:divBdr>
                  <w:divsChild>
                    <w:div w:id="1189680741">
                      <w:marLeft w:val="0"/>
                      <w:marRight w:val="0"/>
                      <w:marTop w:val="0"/>
                      <w:marBottom w:val="0"/>
                      <w:divBdr>
                        <w:top w:val="none" w:sz="0" w:space="0" w:color="auto"/>
                        <w:left w:val="none" w:sz="0" w:space="0" w:color="auto"/>
                        <w:bottom w:val="none" w:sz="0" w:space="0" w:color="auto"/>
                        <w:right w:val="none" w:sz="0" w:space="0" w:color="auto"/>
                      </w:divBdr>
                    </w:div>
                  </w:divsChild>
                </w:div>
                <w:div w:id="956985878">
                  <w:marLeft w:val="0"/>
                  <w:marRight w:val="0"/>
                  <w:marTop w:val="0"/>
                  <w:marBottom w:val="0"/>
                  <w:divBdr>
                    <w:top w:val="none" w:sz="0" w:space="0" w:color="auto"/>
                    <w:left w:val="none" w:sz="0" w:space="0" w:color="auto"/>
                    <w:bottom w:val="none" w:sz="0" w:space="0" w:color="auto"/>
                    <w:right w:val="none" w:sz="0" w:space="0" w:color="auto"/>
                  </w:divBdr>
                  <w:divsChild>
                    <w:div w:id="917903873">
                      <w:marLeft w:val="0"/>
                      <w:marRight w:val="0"/>
                      <w:marTop w:val="0"/>
                      <w:marBottom w:val="0"/>
                      <w:divBdr>
                        <w:top w:val="none" w:sz="0" w:space="0" w:color="auto"/>
                        <w:left w:val="none" w:sz="0" w:space="0" w:color="auto"/>
                        <w:bottom w:val="none" w:sz="0" w:space="0" w:color="auto"/>
                        <w:right w:val="none" w:sz="0" w:space="0" w:color="auto"/>
                      </w:divBdr>
                    </w:div>
                  </w:divsChild>
                </w:div>
                <w:div w:id="991911272">
                  <w:marLeft w:val="0"/>
                  <w:marRight w:val="0"/>
                  <w:marTop w:val="0"/>
                  <w:marBottom w:val="0"/>
                  <w:divBdr>
                    <w:top w:val="none" w:sz="0" w:space="0" w:color="auto"/>
                    <w:left w:val="none" w:sz="0" w:space="0" w:color="auto"/>
                    <w:bottom w:val="none" w:sz="0" w:space="0" w:color="auto"/>
                    <w:right w:val="none" w:sz="0" w:space="0" w:color="auto"/>
                  </w:divBdr>
                  <w:divsChild>
                    <w:div w:id="661087681">
                      <w:marLeft w:val="0"/>
                      <w:marRight w:val="0"/>
                      <w:marTop w:val="0"/>
                      <w:marBottom w:val="0"/>
                      <w:divBdr>
                        <w:top w:val="none" w:sz="0" w:space="0" w:color="auto"/>
                        <w:left w:val="none" w:sz="0" w:space="0" w:color="auto"/>
                        <w:bottom w:val="none" w:sz="0" w:space="0" w:color="auto"/>
                        <w:right w:val="none" w:sz="0" w:space="0" w:color="auto"/>
                      </w:divBdr>
                    </w:div>
                  </w:divsChild>
                </w:div>
                <w:div w:id="1420254320">
                  <w:marLeft w:val="0"/>
                  <w:marRight w:val="0"/>
                  <w:marTop w:val="0"/>
                  <w:marBottom w:val="0"/>
                  <w:divBdr>
                    <w:top w:val="none" w:sz="0" w:space="0" w:color="auto"/>
                    <w:left w:val="none" w:sz="0" w:space="0" w:color="auto"/>
                    <w:bottom w:val="none" w:sz="0" w:space="0" w:color="auto"/>
                    <w:right w:val="none" w:sz="0" w:space="0" w:color="auto"/>
                  </w:divBdr>
                  <w:divsChild>
                    <w:div w:id="1866597245">
                      <w:marLeft w:val="0"/>
                      <w:marRight w:val="0"/>
                      <w:marTop w:val="0"/>
                      <w:marBottom w:val="0"/>
                      <w:divBdr>
                        <w:top w:val="none" w:sz="0" w:space="0" w:color="auto"/>
                        <w:left w:val="none" w:sz="0" w:space="0" w:color="auto"/>
                        <w:bottom w:val="none" w:sz="0" w:space="0" w:color="auto"/>
                        <w:right w:val="none" w:sz="0" w:space="0" w:color="auto"/>
                      </w:divBdr>
                    </w:div>
                  </w:divsChild>
                </w:div>
                <w:div w:id="1644432492">
                  <w:marLeft w:val="0"/>
                  <w:marRight w:val="0"/>
                  <w:marTop w:val="0"/>
                  <w:marBottom w:val="0"/>
                  <w:divBdr>
                    <w:top w:val="none" w:sz="0" w:space="0" w:color="auto"/>
                    <w:left w:val="none" w:sz="0" w:space="0" w:color="auto"/>
                    <w:bottom w:val="none" w:sz="0" w:space="0" w:color="auto"/>
                    <w:right w:val="none" w:sz="0" w:space="0" w:color="auto"/>
                  </w:divBdr>
                  <w:divsChild>
                    <w:div w:id="907229494">
                      <w:marLeft w:val="0"/>
                      <w:marRight w:val="0"/>
                      <w:marTop w:val="0"/>
                      <w:marBottom w:val="0"/>
                      <w:divBdr>
                        <w:top w:val="none" w:sz="0" w:space="0" w:color="auto"/>
                        <w:left w:val="none" w:sz="0" w:space="0" w:color="auto"/>
                        <w:bottom w:val="none" w:sz="0" w:space="0" w:color="auto"/>
                        <w:right w:val="none" w:sz="0" w:space="0" w:color="auto"/>
                      </w:divBdr>
                    </w:div>
                  </w:divsChild>
                </w:div>
                <w:div w:id="1660646261">
                  <w:marLeft w:val="0"/>
                  <w:marRight w:val="0"/>
                  <w:marTop w:val="0"/>
                  <w:marBottom w:val="0"/>
                  <w:divBdr>
                    <w:top w:val="none" w:sz="0" w:space="0" w:color="auto"/>
                    <w:left w:val="none" w:sz="0" w:space="0" w:color="auto"/>
                    <w:bottom w:val="none" w:sz="0" w:space="0" w:color="auto"/>
                    <w:right w:val="none" w:sz="0" w:space="0" w:color="auto"/>
                  </w:divBdr>
                  <w:divsChild>
                    <w:div w:id="1508835831">
                      <w:marLeft w:val="0"/>
                      <w:marRight w:val="0"/>
                      <w:marTop w:val="0"/>
                      <w:marBottom w:val="0"/>
                      <w:divBdr>
                        <w:top w:val="none" w:sz="0" w:space="0" w:color="auto"/>
                        <w:left w:val="none" w:sz="0" w:space="0" w:color="auto"/>
                        <w:bottom w:val="none" w:sz="0" w:space="0" w:color="auto"/>
                        <w:right w:val="none" w:sz="0" w:space="0" w:color="auto"/>
                      </w:divBdr>
                    </w:div>
                    <w:div w:id="1766221353">
                      <w:marLeft w:val="0"/>
                      <w:marRight w:val="0"/>
                      <w:marTop w:val="0"/>
                      <w:marBottom w:val="0"/>
                      <w:divBdr>
                        <w:top w:val="none" w:sz="0" w:space="0" w:color="auto"/>
                        <w:left w:val="none" w:sz="0" w:space="0" w:color="auto"/>
                        <w:bottom w:val="none" w:sz="0" w:space="0" w:color="auto"/>
                        <w:right w:val="none" w:sz="0" w:space="0" w:color="auto"/>
                      </w:divBdr>
                    </w:div>
                  </w:divsChild>
                </w:div>
                <w:div w:id="1803696475">
                  <w:marLeft w:val="0"/>
                  <w:marRight w:val="0"/>
                  <w:marTop w:val="0"/>
                  <w:marBottom w:val="0"/>
                  <w:divBdr>
                    <w:top w:val="none" w:sz="0" w:space="0" w:color="auto"/>
                    <w:left w:val="none" w:sz="0" w:space="0" w:color="auto"/>
                    <w:bottom w:val="none" w:sz="0" w:space="0" w:color="auto"/>
                    <w:right w:val="none" w:sz="0" w:space="0" w:color="auto"/>
                  </w:divBdr>
                  <w:divsChild>
                    <w:div w:id="413359910">
                      <w:marLeft w:val="0"/>
                      <w:marRight w:val="0"/>
                      <w:marTop w:val="0"/>
                      <w:marBottom w:val="0"/>
                      <w:divBdr>
                        <w:top w:val="none" w:sz="0" w:space="0" w:color="auto"/>
                        <w:left w:val="none" w:sz="0" w:space="0" w:color="auto"/>
                        <w:bottom w:val="none" w:sz="0" w:space="0" w:color="auto"/>
                        <w:right w:val="none" w:sz="0" w:space="0" w:color="auto"/>
                      </w:divBdr>
                    </w:div>
                  </w:divsChild>
                </w:div>
                <w:div w:id="1818721394">
                  <w:marLeft w:val="0"/>
                  <w:marRight w:val="0"/>
                  <w:marTop w:val="0"/>
                  <w:marBottom w:val="0"/>
                  <w:divBdr>
                    <w:top w:val="none" w:sz="0" w:space="0" w:color="auto"/>
                    <w:left w:val="none" w:sz="0" w:space="0" w:color="auto"/>
                    <w:bottom w:val="none" w:sz="0" w:space="0" w:color="auto"/>
                    <w:right w:val="none" w:sz="0" w:space="0" w:color="auto"/>
                  </w:divBdr>
                  <w:divsChild>
                    <w:div w:id="1927106178">
                      <w:marLeft w:val="0"/>
                      <w:marRight w:val="0"/>
                      <w:marTop w:val="0"/>
                      <w:marBottom w:val="0"/>
                      <w:divBdr>
                        <w:top w:val="none" w:sz="0" w:space="0" w:color="auto"/>
                        <w:left w:val="none" w:sz="0" w:space="0" w:color="auto"/>
                        <w:bottom w:val="none" w:sz="0" w:space="0" w:color="auto"/>
                        <w:right w:val="none" w:sz="0" w:space="0" w:color="auto"/>
                      </w:divBdr>
                    </w:div>
                  </w:divsChild>
                </w:div>
                <w:div w:id="1900359979">
                  <w:marLeft w:val="0"/>
                  <w:marRight w:val="0"/>
                  <w:marTop w:val="0"/>
                  <w:marBottom w:val="0"/>
                  <w:divBdr>
                    <w:top w:val="none" w:sz="0" w:space="0" w:color="auto"/>
                    <w:left w:val="none" w:sz="0" w:space="0" w:color="auto"/>
                    <w:bottom w:val="none" w:sz="0" w:space="0" w:color="auto"/>
                    <w:right w:val="none" w:sz="0" w:space="0" w:color="auto"/>
                  </w:divBdr>
                  <w:divsChild>
                    <w:div w:id="510218462">
                      <w:marLeft w:val="0"/>
                      <w:marRight w:val="0"/>
                      <w:marTop w:val="0"/>
                      <w:marBottom w:val="0"/>
                      <w:divBdr>
                        <w:top w:val="none" w:sz="0" w:space="0" w:color="auto"/>
                        <w:left w:val="none" w:sz="0" w:space="0" w:color="auto"/>
                        <w:bottom w:val="none" w:sz="0" w:space="0" w:color="auto"/>
                        <w:right w:val="none" w:sz="0" w:space="0" w:color="auto"/>
                      </w:divBdr>
                    </w:div>
                  </w:divsChild>
                </w:div>
                <w:div w:id="1921409039">
                  <w:marLeft w:val="0"/>
                  <w:marRight w:val="0"/>
                  <w:marTop w:val="0"/>
                  <w:marBottom w:val="0"/>
                  <w:divBdr>
                    <w:top w:val="none" w:sz="0" w:space="0" w:color="auto"/>
                    <w:left w:val="none" w:sz="0" w:space="0" w:color="auto"/>
                    <w:bottom w:val="none" w:sz="0" w:space="0" w:color="auto"/>
                    <w:right w:val="none" w:sz="0" w:space="0" w:color="auto"/>
                  </w:divBdr>
                  <w:divsChild>
                    <w:div w:id="5444700">
                      <w:marLeft w:val="0"/>
                      <w:marRight w:val="0"/>
                      <w:marTop w:val="0"/>
                      <w:marBottom w:val="0"/>
                      <w:divBdr>
                        <w:top w:val="none" w:sz="0" w:space="0" w:color="auto"/>
                        <w:left w:val="none" w:sz="0" w:space="0" w:color="auto"/>
                        <w:bottom w:val="none" w:sz="0" w:space="0" w:color="auto"/>
                        <w:right w:val="none" w:sz="0" w:space="0" w:color="auto"/>
                      </w:divBdr>
                    </w:div>
                    <w:div w:id="287244739">
                      <w:marLeft w:val="0"/>
                      <w:marRight w:val="0"/>
                      <w:marTop w:val="0"/>
                      <w:marBottom w:val="0"/>
                      <w:divBdr>
                        <w:top w:val="none" w:sz="0" w:space="0" w:color="auto"/>
                        <w:left w:val="none" w:sz="0" w:space="0" w:color="auto"/>
                        <w:bottom w:val="none" w:sz="0" w:space="0" w:color="auto"/>
                        <w:right w:val="none" w:sz="0" w:space="0" w:color="auto"/>
                      </w:divBdr>
                    </w:div>
                    <w:div w:id="413090653">
                      <w:marLeft w:val="0"/>
                      <w:marRight w:val="0"/>
                      <w:marTop w:val="0"/>
                      <w:marBottom w:val="0"/>
                      <w:divBdr>
                        <w:top w:val="none" w:sz="0" w:space="0" w:color="auto"/>
                        <w:left w:val="none" w:sz="0" w:space="0" w:color="auto"/>
                        <w:bottom w:val="none" w:sz="0" w:space="0" w:color="auto"/>
                        <w:right w:val="none" w:sz="0" w:space="0" w:color="auto"/>
                      </w:divBdr>
                    </w:div>
                    <w:div w:id="583152420">
                      <w:marLeft w:val="0"/>
                      <w:marRight w:val="0"/>
                      <w:marTop w:val="0"/>
                      <w:marBottom w:val="0"/>
                      <w:divBdr>
                        <w:top w:val="none" w:sz="0" w:space="0" w:color="auto"/>
                        <w:left w:val="none" w:sz="0" w:space="0" w:color="auto"/>
                        <w:bottom w:val="none" w:sz="0" w:space="0" w:color="auto"/>
                        <w:right w:val="none" w:sz="0" w:space="0" w:color="auto"/>
                      </w:divBdr>
                    </w:div>
                    <w:div w:id="1440104536">
                      <w:marLeft w:val="0"/>
                      <w:marRight w:val="0"/>
                      <w:marTop w:val="0"/>
                      <w:marBottom w:val="0"/>
                      <w:divBdr>
                        <w:top w:val="none" w:sz="0" w:space="0" w:color="auto"/>
                        <w:left w:val="none" w:sz="0" w:space="0" w:color="auto"/>
                        <w:bottom w:val="none" w:sz="0" w:space="0" w:color="auto"/>
                        <w:right w:val="none" w:sz="0" w:space="0" w:color="auto"/>
                      </w:divBdr>
                    </w:div>
                  </w:divsChild>
                </w:div>
                <w:div w:id="1953513601">
                  <w:marLeft w:val="0"/>
                  <w:marRight w:val="0"/>
                  <w:marTop w:val="0"/>
                  <w:marBottom w:val="0"/>
                  <w:divBdr>
                    <w:top w:val="none" w:sz="0" w:space="0" w:color="auto"/>
                    <w:left w:val="none" w:sz="0" w:space="0" w:color="auto"/>
                    <w:bottom w:val="none" w:sz="0" w:space="0" w:color="auto"/>
                    <w:right w:val="none" w:sz="0" w:space="0" w:color="auto"/>
                  </w:divBdr>
                  <w:divsChild>
                    <w:div w:id="1674067538">
                      <w:marLeft w:val="0"/>
                      <w:marRight w:val="0"/>
                      <w:marTop w:val="0"/>
                      <w:marBottom w:val="0"/>
                      <w:divBdr>
                        <w:top w:val="none" w:sz="0" w:space="0" w:color="auto"/>
                        <w:left w:val="none" w:sz="0" w:space="0" w:color="auto"/>
                        <w:bottom w:val="none" w:sz="0" w:space="0" w:color="auto"/>
                        <w:right w:val="none" w:sz="0" w:space="0" w:color="auto"/>
                      </w:divBdr>
                    </w:div>
                  </w:divsChild>
                </w:div>
                <w:div w:id="1969780406">
                  <w:marLeft w:val="0"/>
                  <w:marRight w:val="0"/>
                  <w:marTop w:val="0"/>
                  <w:marBottom w:val="0"/>
                  <w:divBdr>
                    <w:top w:val="none" w:sz="0" w:space="0" w:color="auto"/>
                    <w:left w:val="none" w:sz="0" w:space="0" w:color="auto"/>
                    <w:bottom w:val="none" w:sz="0" w:space="0" w:color="auto"/>
                    <w:right w:val="none" w:sz="0" w:space="0" w:color="auto"/>
                  </w:divBdr>
                  <w:divsChild>
                    <w:div w:id="340400409">
                      <w:marLeft w:val="0"/>
                      <w:marRight w:val="0"/>
                      <w:marTop w:val="0"/>
                      <w:marBottom w:val="0"/>
                      <w:divBdr>
                        <w:top w:val="none" w:sz="0" w:space="0" w:color="auto"/>
                        <w:left w:val="none" w:sz="0" w:space="0" w:color="auto"/>
                        <w:bottom w:val="none" w:sz="0" w:space="0" w:color="auto"/>
                        <w:right w:val="none" w:sz="0" w:space="0" w:color="auto"/>
                      </w:divBdr>
                    </w:div>
                    <w:div w:id="1786459063">
                      <w:marLeft w:val="0"/>
                      <w:marRight w:val="0"/>
                      <w:marTop w:val="0"/>
                      <w:marBottom w:val="0"/>
                      <w:divBdr>
                        <w:top w:val="none" w:sz="0" w:space="0" w:color="auto"/>
                        <w:left w:val="none" w:sz="0" w:space="0" w:color="auto"/>
                        <w:bottom w:val="none" w:sz="0" w:space="0" w:color="auto"/>
                        <w:right w:val="none" w:sz="0" w:space="0" w:color="auto"/>
                      </w:divBdr>
                    </w:div>
                  </w:divsChild>
                </w:div>
                <w:div w:id="1999723456">
                  <w:marLeft w:val="0"/>
                  <w:marRight w:val="0"/>
                  <w:marTop w:val="0"/>
                  <w:marBottom w:val="0"/>
                  <w:divBdr>
                    <w:top w:val="none" w:sz="0" w:space="0" w:color="auto"/>
                    <w:left w:val="none" w:sz="0" w:space="0" w:color="auto"/>
                    <w:bottom w:val="none" w:sz="0" w:space="0" w:color="auto"/>
                    <w:right w:val="none" w:sz="0" w:space="0" w:color="auto"/>
                  </w:divBdr>
                  <w:divsChild>
                    <w:div w:id="1471896952">
                      <w:marLeft w:val="0"/>
                      <w:marRight w:val="0"/>
                      <w:marTop w:val="0"/>
                      <w:marBottom w:val="0"/>
                      <w:divBdr>
                        <w:top w:val="none" w:sz="0" w:space="0" w:color="auto"/>
                        <w:left w:val="none" w:sz="0" w:space="0" w:color="auto"/>
                        <w:bottom w:val="none" w:sz="0" w:space="0" w:color="auto"/>
                        <w:right w:val="none" w:sz="0" w:space="0" w:color="auto"/>
                      </w:divBdr>
                    </w:div>
                  </w:divsChild>
                </w:div>
                <w:div w:id="2104104255">
                  <w:marLeft w:val="0"/>
                  <w:marRight w:val="0"/>
                  <w:marTop w:val="0"/>
                  <w:marBottom w:val="0"/>
                  <w:divBdr>
                    <w:top w:val="none" w:sz="0" w:space="0" w:color="auto"/>
                    <w:left w:val="none" w:sz="0" w:space="0" w:color="auto"/>
                    <w:bottom w:val="none" w:sz="0" w:space="0" w:color="auto"/>
                    <w:right w:val="none" w:sz="0" w:space="0" w:color="auto"/>
                  </w:divBdr>
                  <w:divsChild>
                    <w:div w:id="2044551068">
                      <w:marLeft w:val="0"/>
                      <w:marRight w:val="0"/>
                      <w:marTop w:val="0"/>
                      <w:marBottom w:val="0"/>
                      <w:divBdr>
                        <w:top w:val="none" w:sz="0" w:space="0" w:color="auto"/>
                        <w:left w:val="none" w:sz="0" w:space="0" w:color="auto"/>
                        <w:bottom w:val="none" w:sz="0" w:space="0" w:color="auto"/>
                        <w:right w:val="none" w:sz="0" w:space="0" w:color="auto"/>
                      </w:divBdr>
                    </w:div>
                  </w:divsChild>
                </w:div>
                <w:div w:id="2107727649">
                  <w:marLeft w:val="0"/>
                  <w:marRight w:val="0"/>
                  <w:marTop w:val="0"/>
                  <w:marBottom w:val="0"/>
                  <w:divBdr>
                    <w:top w:val="none" w:sz="0" w:space="0" w:color="auto"/>
                    <w:left w:val="none" w:sz="0" w:space="0" w:color="auto"/>
                    <w:bottom w:val="none" w:sz="0" w:space="0" w:color="auto"/>
                    <w:right w:val="none" w:sz="0" w:space="0" w:color="auto"/>
                  </w:divBdr>
                  <w:divsChild>
                    <w:div w:id="131140264">
                      <w:marLeft w:val="0"/>
                      <w:marRight w:val="0"/>
                      <w:marTop w:val="0"/>
                      <w:marBottom w:val="0"/>
                      <w:divBdr>
                        <w:top w:val="none" w:sz="0" w:space="0" w:color="auto"/>
                        <w:left w:val="none" w:sz="0" w:space="0" w:color="auto"/>
                        <w:bottom w:val="none" w:sz="0" w:space="0" w:color="auto"/>
                        <w:right w:val="none" w:sz="0" w:space="0" w:color="auto"/>
                      </w:divBdr>
                    </w:div>
                    <w:div w:id="403375686">
                      <w:marLeft w:val="0"/>
                      <w:marRight w:val="0"/>
                      <w:marTop w:val="0"/>
                      <w:marBottom w:val="0"/>
                      <w:divBdr>
                        <w:top w:val="none" w:sz="0" w:space="0" w:color="auto"/>
                        <w:left w:val="none" w:sz="0" w:space="0" w:color="auto"/>
                        <w:bottom w:val="none" w:sz="0" w:space="0" w:color="auto"/>
                        <w:right w:val="none" w:sz="0" w:space="0" w:color="auto"/>
                      </w:divBdr>
                    </w:div>
                    <w:div w:id="1016616956">
                      <w:marLeft w:val="0"/>
                      <w:marRight w:val="0"/>
                      <w:marTop w:val="0"/>
                      <w:marBottom w:val="0"/>
                      <w:divBdr>
                        <w:top w:val="none" w:sz="0" w:space="0" w:color="auto"/>
                        <w:left w:val="none" w:sz="0" w:space="0" w:color="auto"/>
                        <w:bottom w:val="none" w:sz="0" w:space="0" w:color="auto"/>
                        <w:right w:val="none" w:sz="0" w:space="0" w:color="auto"/>
                      </w:divBdr>
                    </w:div>
                    <w:div w:id="1684354206">
                      <w:marLeft w:val="0"/>
                      <w:marRight w:val="0"/>
                      <w:marTop w:val="0"/>
                      <w:marBottom w:val="0"/>
                      <w:divBdr>
                        <w:top w:val="none" w:sz="0" w:space="0" w:color="auto"/>
                        <w:left w:val="none" w:sz="0" w:space="0" w:color="auto"/>
                        <w:bottom w:val="none" w:sz="0" w:space="0" w:color="auto"/>
                        <w:right w:val="none" w:sz="0" w:space="0" w:color="auto"/>
                      </w:divBdr>
                    </w:div>
                    <w:div w:id="1910336753">
                      <w:marLeft w:val="0"/>
                      <w:marRight w:val="0"/>
                      <w:marTop w:val="0"/>
                      <w:marBottom w:val="0"/>
                      <w:divBdr>
                        <w:top w:val="none" w:sz="0" w:space="0" w:color="auto"/>
                        <w:left w:val="none" w:sz="0" w:space="0" w:color="auto"/>
                        <w:bottom w:val="none" w:sz="0" w:space="0" w:color="auto"/>
                        <w:right w:val="none" w:sz="0" w:space="0" w:color="auto"/>
                      </w:divBdr>
                    </w:div>
                  </w:divsChild>
                </w:div>
                <w:div w:id="2121760253">
                  <w:marLeft w:val="0"/>
                  <w:marRight w:val="0"/>
                  <w:marTop w:val="0"/>
                  <w:marBottom w:val="0"/>
                  <w:divBdr>
                    <w:top w:val="none" w:sz="0" w:space="0" w:color="auto"/>
                    <w:left w:val="none" w:sz="0" w:space="0" w:color="auto"/>
                    <w:bottom w:val="none" w:sz="0" w:space="0" w:color="auto"/>
                    <w:right w:val="none" w:sz="0" w:space="0" w:color="auto"/>
                  </w:divBdr>
                  <w:divsChild>
                    <w:div w:id="15959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0408">
          <w:marLeft w:val="0"/>
          <w:marRight w:val="0"/>
          <w:marTop w:val="0"/>
          <w:marBottom w:val="0"/>
          <w:divBdr>
            <w:top w:val="none" w:sz="0" w:space="0" w:color="auto"/>
            <w:left w:val="none" w:sz="0" w:space="0" w:color="auto"/>
            <w:bottom w:val="none" w:sz="0" w:space="0" w:color="auto"/>
            <w:right w:val="none" w:sz="0" w:space="0" w:color="auto"/>
          </w:divBdr>
        </w:div>
        <w:div w:id="702437646">
          <w:marLeft w:val="0"/>
          <w:marRight w:val="0"/>
          <w:marTop w:val="0"/>
          <w:marBottom w:val="0"/>
          <w:divBdr>
            <w:top w:val="none" w:sz="0" w:space="0" w:color="auto"/>
            <w:left w:val="none" w:sz="0" w:space="0" w:color="auto"/>
            <w:bottom w:val="none" w:sz="0" w:space="0" w:color="auto"/>
            <w:right w:val="none" w:sz="0" w:space="0" w:color="auto"/>
          </w:divBdr>
        </w:div>
        <w:div w:id="1028798178">
          <w:marLeft w:val="0"/>
          <w:marRight w:val="0"/>
          <w:marTop w:val="0"/>
          <w:marBottom w:val="0"/>
          <w:divBdr>
            <w:top w:val="none" w:sz="0" w:space="0" w:color="auto"/>
            <w:left w:val="none" w:sz="0" w:space="0" w:color="auto"/>
            <w:bottom w:val="none" w:sz="0" w:space="0" w:color="auto"/>
            <w:right w:val="none" w:sz="0" w:space="0" w:color="auto"/>
          </w:divBdr>
        </w:div>
        <w:div w:id="1461148915">
          <w:marLeft w:val="0"/>
          <w:marRight w:val="0"/>
          <w:marTop w:val="0"/>
          <w:marBottom w:val="0"/>
          <w:divBdr>
            <w:top w:val="none" w:sz="0" w:space="0" w:color="auto"/>
            <w:left w:val="none" w:sz="0" w:space="0" w:color="auto"/>
            <w:bottom w:val="none" w:sz="0" w:space="0" w:color="auto"/>
            <w:right w:val="none" w:sz="0" w:space="0" w:color="auto"/>
          </w:divBdr>
        </w:div>
        <w:div w:id="1653215201">
          <w:marLeft w:val="0"/>
          <w:marRight w:val="0"/>
          <w:marTop w:val="0"/>
          <w:marBottom w:val="0"/>
          <w:divBdr>
            <w:top w:val="none" w:sz="0" w:space="0" w:color="auto"/>
            <w:left w:val="none" w:sz="0" w:space="0" w:color="auto"/>
            <w:bottom w:val="none" w:sz="0" w:space="0" w:color="auto"/>
            <w:right w:val="none" w:sz="0" w:space="0" w:color="auto"/>
          </w:divBdr>
        </w:div>
      </w:divsChild>
    </w:div>
    <w:div w:id="1079182031">
      <w:bodyDiv w:val="1"/>
      <w:marLeft w:val="0"/>
      <w:marRight w:val="0"/>
      <w:marTop w:val="0"/>
      <w:marBottom w:val="0"/>
      <w:divBdr>
        <w:top w:val="none" w:sz="0" w:space="0" w:color="auto"/>
        <w:left w:val="none" w:sz="0" w:space="0" w:color="auto"/>
        <w:bottom w:val="none" w:sz="0" w:space="0" w:color="auto"/>
        <w:right w:val="none" w:sz="0" w:space="0" w:color="auto"/>
      </w:divBdr>
      <w:divsChild>
        <w:div w:id="179467992">
          <w:marLeft w:val="0"/>
          <w:marRight w:val="0"/>
          <w:marTop w:val="0"/>
          <w:marBottom w:val="0"/>
          <w:divBdr>
            <w:top w:val="none" w:sz="0" w:space="0" w:color="auto"/>
            <w:left w:val="none" w:sz="0" w:space="0" w:color="auto"/>
            <w:bottom w:val="none" w:sz="0" w:space="0" w:color="auto"/>
            <w:right w:val="none" w:sz="0" w:space="0" w:color="auto"/>
          </w:divBdr>
        </w:div>
        <w:div w:id="826482833">
          <w:marLeft w:val="0"/>
          <w:marRight w:val="0"/>
          <w:marTop w:val="0"/>
          <w:marBottom w:val="0"/>
          <w:divBdr>
            <w:top w:val="none" w:sz="0" w:space="0" w:color="auto"/>
            <w:left w:val="none" w:sz="0" w:space="0" w:color="auto"/>
            <w:bottom w:val="none" w:sz="0" w:space="0" w:color="auto"/>
            <w:right w:val="none" w:sz="0" w:space="0" w:color="auto"/>
          </w:divBdr>
        </w:div>
        <w:div w:id="1256937116">
          <w:marLeft w:val="0"/>
          <w:marRight w:val="0"/>
          <w:marTop w:val="0"/>
          <w:marBottom w:val="0"/>
          <w:divBdr>
            <w:top w:val="none" w:sz="0" w:space="0" w:color="auto"/>
            <w:left w:val="none" w:sz="0" w:space="0" w:color="auto"/>
            <w:bottom w:val="none" w:sz="0" w:space="0" w:color="auto"/>
            <w:right w:val="none" w:sz="0" w:space="0" w:color="auto"/>
          </w:divBdr>
          <w:divsChild>
            <w:div w:id="1548878063">
              <w:marLeft w:val="0"/>
              <w:marRight w:val="0"/>
              <w:marTop w:val="30"/>
              <w:marBottom w:val="30"/>
              <w:divBdr>
                <w:top w:val="none" w:sz="0" w:space="0" w:color="auto"/>
                <w:left w:val="none" w:sz="0" w:space="0" w:color="auto"/>
                <w:bottom w:val="none" w:sz="0" w:space="0" w:color="auto"/>
                <w:right w:val="none" w:sz="0" w:space="0" w:color="auto"/>
              </w:divBdr>
              <w:divsChild>
                <w:div w:id="12923">
                  <w:marLeft w:val="0"/>
                  <w:marRight w:val="0"/>
                  <w:marTop w:val="0"/>
                  <w:marBottom w:val="0"/>
                  <w:divBdr>
                    <w:top w:val="none" w:sz="0" w:space="0" w:color="auto"/>
                    <w:left w:val="none" w:sz="0" w:space="0" w:color="auto"/>
                    <w:bottom w:val="none" w:sz="0" w:space="0" w:color="auto"/>
                    <w:right w:val="none" w:sz="0" w:space="0" w:color="auto"/>
                  </w:divBdr>
                  <w:divsChild>
                    <w:div w:id="177935228">
                      <w:marLeft w:val="0"/>
                      <w:marRight w:val="0"/>
                      <w:marTop w:val="0"/>
                      <w:marBottom w:val="0"/>
                      <w:divBdr>
                        <w:top w:val="none" w:sz="0" w:space="0" w:color="auto"/>
                        <w:left w:val="none" w:sz="0" w:space="0" w:color="auto"/>
                        <w:bottom w:val="none" w:sz="0" w:space="0" w:color="auto"/>
                        <w:right w:val="none" w:sz="0" w:space="0" w:color="auto"/>
                      </w:divBdr>
                    </w:div>
                  </w:divsChild>
                </w:div>
                <w:div w:id="2630879">
                  <w:marLeft w:val="0"/>
                  <w:marRight w:val="0"/>
                  <w:marTop w:val="0"/>
                  <w:marBottom w:val="0"/>
                  <w:divBdr>
                    <w:top w:val="none" w:sz="0" w:space="0" w:color="auto"/>
                    <w:left w:val="none" w:sz="0" w:space="0" w:color="auto"/>
                    <w:bottom w:val="none" w:sz="0" w:space="0" w:color="auto"/>
                    <w:right w:val="none" w:sz="0" w:space="0" w:color="auto"/>
                  </w:divBdr>
                  <w:divsChild>
                    <w:div w:id="1479952412">
                      <w:marLeft w:val="0"/>
                      <w:marRight w:val="0"/>
                      <w:marTop w:val="0"/>
                      <w:marBottom w:val="0"/>
                      <w:divBdr>
                        <w:top w:val="none" w:sz="0" w:space="0" w:color="auto"/>
                        <w:left w:val="none" w:sz="0" w:space="0" w:color="auto"/>
                        <w:bottom w:val="none" w:sz="0" w:space="0" w:color="auto"/>
                        <w:right w:val="none" w:sz="0" w:space="0" w:color="auto"/>
                      </w:divBdr>
                    </w:div>
                  </w:divsChild>
                </w:div>
                <w:div w:id="14961989">
                  <w:marLeft w:val="0"/>
                  <w:marRight w:val="0"/>
                  <w:marTop w:val="0"/>
                  <w:marBottom w:val="0"/>
                  <w:divBdr>
                    <w:top w:val="none" w:sz="0" w:space="0" w:color="auto"/>
                    <w:left w:val="none" w:sz="0" w:space="0" w:color="auto"/>
                    <w:bottom w:val="none" w:sz="0" w:space="0" w:color="auto"/>
                    <w:right w:val="none" w:sz="0" w:space="0" w:color="auto"/>
                  </w:divBdr>
                  <w:divsChild>
                    <w:div w:id="1526869599">
                      <w:marLeft w:val="0"/>
                      <w:marRight w:val="0"/>
                      <w:marTop w:val="0"/>
                      <w:marBottom w:val="0"/>
                      <w:divBdr>
                        <w:top w:val="none" w:sz="0" w:space="0" w:color="auto"/>
                        <w:left w:val="none" w:sz="0" w:space="0" w:color="auto"/>
                        <w:bottom w:val="none" w:sz="0" w:space="0" w:color="auto"/>
                        <w:right w:val="none" w:sz="0" w:space="0" w:color="auto"/>
                      </w:divBdr>
                    </w:div>
                  </w:divsChild>
                </w:div>
                <w:div w:id="201943475">
                  <w:marLeft w:val="0"/>
                  <w:marRight w:val="0"/>
                  <w:marTop w:val="0"/>
                  <w:marBottom w:val="0"/>
                  <w:divBdr>
                    <w:top w:val="none" w:sz="0" w:space="0" w:color="auto"/>
                    <w:left w:val="none" w:sz="0" w:space="0" w:color="auto"/>
                    <w:bottom w:val="none" w:sz="0" w:space="0" w:color="auto"/>
                    <w:right w:val="none" w:sz="0" w:space="0" w:color="auto"/>
                  </w:divBdr>
                  <w:divsChild>
                    <w:div w:id="1006372181">
                      <w:marLeft w:val="0"/>
                      <w:marRight w:val="0"/>
                      <w:marTop w:val="0"/>
                      <w:marBottom w:val="0"/>
                      <w:divBdr>
                        <w:top w:val="none" w:sz="0" w:space="0" w:color="auto"/>
                        <w:left w:val="none" w:sz="0" w:space="0" w:color="auto"/>
                        <w:bottom w:val="none" w:sz="0" w:space="0" w:color="auto"/>
                        <w:right w:val="none" w:sz="0" w:space="0" w:color="auto"/>
                      </w:divBdr>
                    </w:div>
                  </w:divsChild>
                </w:div>
                <w:div w:id="263196556">
                  <w:marLeft w:val="0"/>
                  <w:marRight w:val="0"/>
                  <w:marTop w:val="0"/>
                  <w:marBottom w:val="0"/>
                  <w:divBdr>
                    <w:top w:val="none" w:sz="0" w:space="0" w:color="auto"/>
                    <w:left w:val="none" w:sz="0" w:space="0" w:color="auto"/>
                    <w:bottom w:val="none" w:sz="0" w:space="0" w:color="auto"/>
                    <w:right w:val="none" w:sz="0" w:space="0" w:color="auto"/>
                  </w:divBdr>
                  <w:divsChild>
                    <w:div w:id="1573390937">
                      <w:marLeft w:val="0"/>
                      <w:marRight w:val="0"/>
                      <w:marTop w:val="0"/>
                      <w:marBottom w:val="0"/>
                      <w:divBdr>
                        <w:top w:val="none" w:sz="0" w:space="0" w:color="auto"/>
                        <w:left w:val="none" w:sz="0" w:space="0" w:color="auto"/>
                        <w:bottom w:val="none" w:sz="0" w:space="0" w:color="auto"/>
                        <w:right w:val="none" w:sz="0" w:space="0" w:color="auto"/>
                      </w:divBdr>
                    </w:div>
                  </w:divsChild>
                </w:div>
                <w:div w:id="366150966">
                  <w:marLeft w:val="0"/>
                  <w:marRight w:val="0"/>
                  <w:marTop w:val="0"/>
                  <w:marBottom w:val="0"/>
                  <w:divBdr>
                    <w:top w:val="none" w:sz="0" w:space="0" w:color="auto"/>
                    <w:left w:val="none" w:sz="0" w:space="0" w:color="auto"/>
                    <w:bottom w:val="none" w:sz="0" w:space="0" w:color="auto"/>
                    <w:right w:val="none" w:sz="0" w:space="0" w:color="auto"/>
                  </w:divBdr>
                  <w:divsChild>
                    <w:div w:id="1159537734">
                      <w:marLeft w:val="0"/>
                      <w:marRight w:val="0"/>
                      <w:marTop w:val="0"/>
                      <w:marBottom w:val="0"/>
                      <w:divBdr>
                        <w:top w:val="none" w:sz="0" w:space="0" w:color="auto"/>
                        <w:left w:val="none" w:sz="0" w:space="0" w:color="auto"/>
                        <w:bottom w:val="none" w:sz="0" w:space="0" w:color="auto"/>
                        <w:right w:val="none" w:sz="0" w:space="0" w:color="auto"/>
                      </w:divBdr>
                    </w:div>
                  </w:divsChild>
                </w:div>
                <w:div w:id="444620842">
                  <w:marLeft w:val="0"/>
                  <w:marRight w:val="0"/>
                  <w:marTop w:val="0"/>
                  <w:marBottom w:val="0"/>
                  <w:divBdr>
                    <w:top w:val="none" w:sz="0" w:space="0" w:color="auto"/>
                    <w:left w:val="none" w:sz="0" w:space="0" w:color="auto"/>
                    <w:bottom w:val="none" w:sz="0" w:space="0" w:color="auto"/>
                    <w:right w:val="none" w:sz="0" w:space="0" w:color="auto"/>
                  </w:divBdr>
                  <w:divsChild>
                    <w:div w:id="2123644569">
                      <w:marLeft w:val="0"/>
                      <w:marRight w:val="0"/>
                      <w:marTop w:val="0"/>
                      <w:marBottom w:val="0"/>
                      <w:divBdr>
                        <w:top w:val="none" w:sz="0" w:space="0" w:color="auto"/>
                        <w:left w:val="none" w:sz="0" w:space="0" w:color="auto"/>
                        <w:bottom w:val="none" w:sz="0" w:space="0" w:color="auto"/>
                        <w:right w:val="none" w:sz="0" w:space="0" w:color="auto"/>
                      </w:divBdr>
                    </w:div>
                  </w:divsChild>
                </w:div>
                <w:div w:id="523445398">
                  <w:marLeft w:val="0"/>
                  <w:marRight w:val="0"/>
                  <w:marTop w:val="0"/>
                  <w:marBottom w:val="0"/>
                  <w:divBdr>
                    <w:top w:val="none" w:sz="0" w:space="0" w:color="auto"/>
                    <w:left w:val="none" w:sz="0" w:space="0" w:color="auto"/>
                    <w:bottom w:val="none" w:sz="0" w:space="0" w:color="auto"/>
                    <w:right w:val="none" w:sz="0" w:space="0" w:color="auto"/>
                  </w:divBdr>
                  <w:divsChild>
                    <w:div w:id="1599871786">
                      <w:marLeft w:val="0"/>
                      <w:marRight w:val="0"/>
                      <w:marTop w:val="0"/>
                      <w:marBottom w:val="0"/>
                      <w:divBdr>
                        <w:top w:val="none" w:sz="0" w:space="0" w:color="auto"/>
                        <w:left w:val="none" w:sz="0" w:space="0" w:color="auto"/>
                        <w:bottom w:val="none" w:sz="0" w:space="0" w:color="auto"/>
                        <w:right w:val="none" w:sz="0" w:space="0" w:color="auto"/>
                      </w:divBdr>
                    </w:div>
                  </w:divsChild>
                </w:div>
                <w:div w:id="582489755">
                  <w:marLeft w:val="0"/>
                  <w:marRight w:val="0"/>
                  <w:marTop w:val="0"/>
                  <w:marBottom w:val="0"/>
                  <w:divBdr>
                    <w:top w:val="none" w:sz="0" w:space="0" w:color="auto"/>
                    <w:left w:val="none" w:sz="0" w:space="0" w:color="auto"/>
                    <w:bottom w:val="none" w:sz="0" w:space="0" w:color="auto"/>
                    <w:right w:val="none" w:sz="0" w:space="0" w:color="auto"/>
                  </w:divBdr>
                  <w:divsChild>
                    <w:div w:id="1608612386">
                      <w:marLeft w:val="0"/>
                      <w:marRight w:val="0"/>
                      <w:marTop w:val="0"/>
                      <w:marBottom w:val="0"/>
                      <w:divBdr>
                        <w:top w:val="none" w:sz="0" w:space="0" w:color="auto"/>
                        <w:left w:val="none" w:sz="0" w:space="0" w:color="auto"/>
                        <w:bottom w:val="none" w:sz="0" w:space="0" w:color="auto"/>
                        <w:right w:val="none" w:sz="0" w:space="0" w:color="auto"/>
                      </w:divBdr>
                    </w:div>
                  </w:divsChild>
                </w:div>
                <w:div w:id="596984433">
                  <w:marLeft w:val="0"/>
                  <w:marRight w:val="0"/>
                  <w:marTop w:val="0"/>
                  <w:marBottom w:val="0"/>
                  <w:divBdr>
                    <w:top w:val="none" w:sz="0" w:space="0" w:color="auto"/>
                    <w:left w:val="none" w:sz="0" w:space="0" w:color="auto"/>
                    <w:bottom w:val="none" w:sz="0" w:space="0" w:color="auto"/>
                    <w:right w:val="none" w:sz="0" w:space="0" w:color="auto"/>
                  </w:divBdr>
                  <w:divsChild>
                    <w:div w:id="224266542">
                      <w:marLeft w:val="0"/>
                      <w:marRight w:val="0"/>
                      <w:marTop w:val="0"/>
                      <w:marBottom w:val="0"/>
                      <w:divBdr>
                        <w:top w:val="none" w:sz="0" w:space="0" w:color="auto"/>
                        <w:left w:val="none" w:sz="0" w:space="0" w:color="auto"/>
                        <w:bottom w:val="none" w:sz="0" w:space="0" w:color="auto"/>
                        <w:right w:val="none" w:sz="0" w:space="0" w:color="auto"/>
                      </w:divBdr>
                    </w:div>
                  </w:divsChild>
                </w:div>
                <w:div w:id="671183428">
                  <w:marLeft w:val="0"/>
                  <w:marRight w:val="0"/>
                  <w:marTop w:val="0"/>
                  <w:marBottom w:val="0"/>
                  <w:divBdr>
                    <w:top w:val="none" w:sz="0" w:space="0" w:color="auto"/>
                    <w:left w:val="none" w:sz="0" w:space="0" w:color="auto"/>
                    <w:bottom w:val="none" w:sz="0" w:space="0" w:color="auto"/>
                    <w:right w:val="none" w:sz="0" w:space="0" w:color="auto"/>
                  </w:divBdr>
                  <w:divsChild>
                    <w:div w:id="1507744325">
                      <w:marLeft w:val="0"/>
                      <w:marRight w:val="0"/>
                      <w:marTop w:val="0"/>
                      <w:marBottom w:val="0"/>
                      <w:divBdr>
                        <w:top w:val="none" w:sz="0" w:space="0" w:color="auto"/>
                        <w:left w:val="none" w:sz="0" w:space="0" w:color="auto"/>
                        <w:bottom w:val="none" w:sz="0" w:space="0" w:color="auto"/>
                        <w:right w:val="none" w:sz="0" w:space="0" w:color="auto"/>
                      </w:divBdr>
                    </w:div>
                  </w:divsChild>
                </w:div>
                <w:div w:id="729159622">
                  <w:marLeft w:val="0"/>
                  <w:marRight w:val="0"/>
                  <w:marTop w:val="0"/>
                  <w:marBottom w:val="0"/>
                  <w:divBdr>
                    <w:top w:val="none" w:sz="0" w:space="0" w:color="auto"/>
                    <w:left w:val="none" w:sz="0" w:space="0" w:color="auto"/>
                    <w:bottom w:val="none" w:sz="0" w:space="0" w:color="auto"/>
                    <w:right w:val="none" w:sz="0" w:space="0" w:color="auto"/>
                  </w:divBdr>
                  <w:divsChild>
                    <w:div w:id="1077900274">
                      <w:marLeft w:val="0"/>
                      <w:marRight w:val="0"/>
                      <w:marTop w:val="0"/>
                      <w:marBottom w:val="0"/>
                      <w:divBdr>
                        <w:top w:val="none" w:sz="0" w:space="0" w:color="auto"/>
                        <w:left w:val="none" w:sz="0" w:space="0" w:color="auto"/>
                        <w:bottom w:val="none" w:sz="0" w:space="0" w:color="auto"/>
                        <w:right w:val="none" w:sz="0" w:space="0" w:color="auto"/>
                      </w:divBdr>
                    </w:div>
                  </w:divsChild>
                </w:div>
                <w:div w:id="735709394">
                  <w:marLeft w:val="0"/>
                  <w:marRight w:val="0"/>
                  <w:marTop w:val="0"/>
                  <w:marBottom w:val="0"/>
                  <w:divBdr>
                    <w:top w:val="none" w:sz="0" w:space="0" w:color="auto"/>
                    <w:left w:val="none" w:sz="0" w:space="0" w:color="auto"/>
                    <w:bottom w:val="none" w:sz="0" w:space="0" w:color="auto"/>
                    <w:right w:val="none" w:sz="0" w:space="0" w:color="auto"/>
                  </w:divBdr>
                  <w:divsChild>
                    <w:div w:id="669797212">
                      <w:marLeft w:val="0"/>
                      <w:marRight w:val="0"/>
                      <w:marTop w:val="0"/>
                      <w:marBottom w:val="0"/>
                      <w:divBdr>
                        <w:top w:val="none" w:sz="0" w:space="0" w:color="auto"/>
                        <w:left w:val="none" w:sz="0" w:space="0" w:color="auto"/>
                        <w:bottom w:val="none" w:sz="0" w:space="0" w:color="auto"/>
                        <w:right w:val="none" w:sz="0" w:space="0" w:color="auto"/>
                      </w:divBdr>
                    </w:div>
                  </w:divsChild>
                </w:div>
                <w:div w:id="796411398">
                  <w:marLeft w:val="0"/>
                  <w:marRight w:val="0"/>
                  <w:marTop w:val="0"/>
                  <w:marBottom w:val="0"/>
                  <w:divBdr>
                    <w:top w:val="none" w:sz="0" w:space="0" w:color="auto"/>
                    <w:left w:val="none" w:sz="0" w:space="0" w:color="auto"/>
                    <w:bottom w:val="none" w:sz="0" w:space="0" w:color="auto"/>
                    <w:right w:val="none" w:sz="0" w:space="0" w:color="auto"/>
                  </w:divBdr>
                  <w:divsChild>
                    <w:div w:id="561872766">
                      <w:marLeft w:val="0"/>
                      <w:marRight w:val="0"/>
                      <w:marTop w:val="0"/>
                      <w:marBottom w:val="0"/>
                      <w:divBdr>
                        <w:top w:val="none" w:sz="0" w:space="0" w:color="auto"/>
                        <w:left w:val="none" w:sz="0" w:space="0" w:color="auto"/>
                        <w:bottom w:val="none" w:sz="0" w:space="0" w:color="auto"/>
                        <w:right w:val="none" w:sz="0" w:space="0" w:color="auto"/>
                      </w:divBdr>
                    </w:div>
                  </w:divsChild>
                </w:div>
                <w:div w:id="1017192235">
                  <w:marLeft w:val="0"/>
                  <w:marRight w:val="0"/>
                  <w:marTop w:val="0"/>
                  <w:marBottom w:val="0"/>
                  <w:divBdr>
                    <w:top w:val="none" w:sz="0" w:space="0" w:color="auto"/>
                    <w:left w:val="none" w:sz="0" w:space="0" w:color="auto"/>
                    <w:bottom w:val="none" w:sz="0" w:space="0" w:color="auto"/>
                    <w:right w:val="none" w:sz="0" w:space="0" w:color="auto"/>
                  </w:divBdr>
                  <w:divsChild>
                    <w:div w:id="1738627290">
                      <w:marLeft w:val="0"/>
                      <w:marRight w:val="0"/>
                      <w:marTop w:val="0"/>
                      <w:marBottom w:val="0"/>
                      <w:divBdr>
                        <w:top w:val="none" w:sz="0" w:space="0" w:color="auto"/>
                        <w:left w:val="none" w:sz="0" w:space="0" w:color="auto"/>
                        <w:bottom w:val="none" w:sz="0" w:space="0" w:color="auto"/>
                        <w:right w:val="none" w:sz="0" w:space="0" w:color="auto"/>
                      </w:divBdr>
                    </w:div>
                  </w:divsChild>
                </w:div>
                <w:div w:id="1049916479">
                  <w:marLeft w:val="0"/>
                  <w:marRight w:val="0"/>
                  <w:marTop w:val="0"/>
                  <w:marBottom w:val="0"/>
                  <w:divBdr>
                    <w:top w:val="none" w:sz="0" w:space="0" w:color="auto"/>
                    <w:left w:val="none" w:sz="0" w:space="0" w:color="auto"/>
                    <w:bottom w:val="none" w:sz="0" w:space="0" w:color="auto"/>
                    <w:right w:val="none" w:sz="0" w:space="0" w:color="auto"/>
                  </w:divBdr>
                  <w:divsChild>
                    <w:div w:id="622807373">
                      <w:marLeft w:val="0"/>
                      <w:marRight w:val="0"/>
                      <w:marTop w:val="0"/>
                      <w:marBottom w:val="0"/>
                      <w:divBdr>
                        <w:top w:val="none" w:sz="0" w:space="0" w:color="auto"/>
                        <w:left w:val="none" w:sz="0" w:space="0" w:color="auto"/>
                        <w:bottom w:val="none" w:sz="0" w:space="0" w:color="auto"/>
                        <w:right w:val="none" w:sz="0" w:space="0" w:color="auto"/>
                      </w:divBdr>
                    </w:div>
                  </w:divsChild>
                </w:div>
                <w:div w:id="1142114538">
                  <w:marLeft w:val="0"/>
                  <w:marRight w:val="0"/>
                  <w:marTop w:val="0"/>
                  <w:marBottom w:val="0"/>
                  <w:divBdr>
                    <w:top w:val="none" w:sz="0" w:space="0" w:color="auto"/>
                    <w:left w:val="none" w:sz="0" w:space="0" w:color="auto"/>
                    <w:bottom w:val="none" w:sz="0" w:space="0" w:color="auto"/>
                    <w:right w:val="none" w:sz="0" w:space="0" w:color="auto"/>
                  </w:divBdr>
                  <w:divsChild>
                    <w:div w:id="1120564087">
                      <w:marLeft w:val="0"/>
                      <w:marRight w:val="0"/>
                      <w:marTop w:val="0"/>
                      <w:marBottom w:val="0"/>
                      <w:divBdr>
                        <w:top w:val="none" w:sz="0" w:space="0" w:color="auto"/>
                        <w:left w:val="none" w:sz="0" w:space="0" w:color="auto"/>
                        <w:bottom w:val="none" w:sz="0" w:space="0" w:color="auto"/>
                        <w:right w:val="none" w:sz="0" w:space="0" w:color="auto"/>
                      </w:divBdr>
                    </w:div>
                  </w:divsChild>
                </w:div>
                <w:div w:id="1186019665">
                  <w:marLeft w:val="0"/>
                  <w:marRight w:val="0"/>
                  <w:marTop w:val="0"/>
                  <w:marBottom w:val="0"/>
                  <w:divBdr>
                    <w:top w:val="none" w:sz="0" w:space="0" w:color="auto"/>
                    <w:left w:val="none" w:sz="0" w:space="0" w:color="auto"/>
                    <w:bottom w:val="none" w:sz="0" w:space="0" w:color="auto"/>
                    <w:right w:val="none" w:sz="0" w:space="0" w:color="auto"/>
                  </w:divBdr>
                  <w:divsChild>
                    <w:div w:id="663318624">
                      <w:marLeft w:val="0"/>
                      <w:marRight w:val="0"/>
                      <w:marTop w:val="0"/>
                      <w:marBottom w:val="0"/>
                      <w:divBdr>
                        <w:top w:val="none" w:sz="0" w:space="0" w:color="auto"/>
                        <w:left w:val="none" w:sz="0" w:space="0" w:color="auto"/>
                        <w:bottom w:val="none" w:sz="0" w:space="0" w:color="auto"/>
                        <w:right w:val="none" w:sz="0" w:space="0" w:color="auto"/>
                      </w:divBdr>
                    </w:div>
                  </w:divsChild>
                </w:div>
                <w:div w:id="1262109021">
                  <w:marLeft w:val="0"/>
                  <w:marRight w:val="0"/>
                  <w:marTop w:val="0"/>
                  <w:marBottom w:val="0"/>
                  <w:divBdr>
                    <w:top w:val="none" w:sz="0" w:space="0" w:color="auto"/>
                    <w:left w:val="none" w:sz="0" w:space="0" w:color="auto"/>
                    <w:bottom w:val="none" w:sz="0" w:space="0" w:color="auto"/>
                    <w:right w:val="none" w:sz="0" w:space="0" w:color="auto"/>
                  </w:divBdr>
                  <w:divsChild>
                    <w:div w:id="2111310971">
                      <w:marLeft w:val="0"/>
                      <w:marRight w:val="0"/>
                      <w:marTop w:val="0"/>
                      <w:marBottom w:val="0"/>
                      <w:divBdr>
                        <w:top w:val="none" w:sz="0" w:space="0" w:color="auto"/>
                        <w:left w:val="none" w:sz="0" w:space="0" w:color="auto"/>
                        <w:bottom w:val="none" w:sz="0" w:space="0" w:color="auto"/>
                        <w:right w:val="none" w:sz="0" w:space="0" w:color="auto"/>
                      </w:divBdr>
                    </w:div>
                  </w:divsChild>
                </w:div>
                <w:div w:id="1345595815">
                  <w:marLeft w:val="0"/>
                  <w:marRight w:val="0"/>
                  <w:marTop w:val="0"/>
                  <w:marBottom w:val="0"/>
                  <w:divBdr>
                    <w:top w:val="none" w:sz="0" w:space="0" w:color="auto"/>
                    <w:left w:val="none" w:sz="0" w:space="0" w:color="auto"/>
                    <w:bottom w:val="none" w:sz="0" w:space="0" w:color="auto"/>
                    <w:right w:val="none" w:sz="0" w:space="0" w:color="auto"/>
                  </w:divBdr>
                  <w:divsChild>
                    <w:div w:id="114250900">
                      <w:marLeft w:val="0"/>
                      <w:marRight w:val="0"/>
                      <w:marTop w:val="0"/>
                      <w:marBottom w:val="0"/>
                      <w:divBdr>
                        <w:top w:val="none" w:sz="0" w:space="0" w:color="auto"/>
                        <w:left w:val="none" w:sz="0" w:space="0" w:color="auto"/>
                        <w:bottom w:val="none" w:sz="0" w:space="0" w:color="auto"/>
                        <w:right w:val="none" w:sz="0" w:space="0" w:color="auto"/>
                      </w:divBdr>
                    </w:div>
                  </w:divsChild>
                </w:div>
                <w:div w:id="1371344505">
                  <w:marLeft w:val="0"/>
                  <w:marRight w:val="0"/>
                  <w:marTop w:val="0"/>
                  <w:marBottom w:val="0"/>
                  <w:divBdr>
                    <w:top w:val="none" w:sz="0" w:space="0" w:color="auto"/>
                    <w:left w:val="none" w:sz="0" w:space="0" w:color="auto"/>
                    <w:bottom w:val="none" w:sz="0" w:space="0" w:color="auto"/>
                    <w:right w:val="none" w:sz="0" w:space="0" w:color="auto"/>
                  </w:divBdr>
                  <w:divsChild>
                    <w:div w:id="508719177">
                      <w:marLeft w:val="0"/>
                      <w:marRight w:val="0"/>
                      <w:marTop w:val="0"/>
                      <w:marBottom w:val="0"/>
                      <w:divBdr>
                        <w:top w:val="none" w:sz="0" w:space="0" w:color="auto"/>
                        <w:left w:val="none" w:sz="0" w:space="0" w:color="auto"/>
                        <w:bottom w:val="none" w:sz="0" w:space="0" w:color="auto"/>
                        <w:right w:val="none" w:sz="0" w:space="0" w:color="auto"/>
                      </w:divBdr>
                    </w:div>
                  </w:divsChild>
                </w:div>
                <w:div w:id="1403798231">
                  <w:marLeft w:val="0"/>
                  <w:marRight w:val="0"/>
                  <w:marTop w:val="0"/>
                  <w:marBottom w:val="0"/>
                  <w:divBdr>
                    <w:top w:val="none" w:sz="0" w:space="0" w:color="auto"/>
                    <w:left w:val="none" w:sz="0" w:space="0" w:color="auto"/>
                    <w:bottom w:val="none" w:sz="0" w:space="0" w:color="auto"/>
                    <w:right w:val="none" w:sz="0" w:space="0" w:color="auto"/>
                  </w:divBdr>
                  <w:divsChild>
                    <w:div w:id="336856838">
                      <w:marLeft w:val="0"/>
                      <w:marRight w:val="0"/>
                      <w:marTop w:val="0"/>
                      <w:marBottom w:val="0"/>
                      <w:divBdr>
                        <w:top w:val="none" w:sz="0" w:space="0" w:color="auto"/>
                        <w:left w:val="none" w:sz="0" w:space="0" w:color="auto"/>
                        <w:bottom w:val="none" w:sz="0" w:space="0" w:color="auto"/>
                        <w:right w:val="none" w:sz="0" w:space="0" w:color="auto"/>
                      </w:divBdr>
                    </w:div>
                    <w:div w:id="513347687">
                      <w:marLeft w:val="0"/>
                      <w:marRight w:val="0"/>
                      <w:marTop w:val="0"/>
                      <w:marBottom w:val="0"/>
                      <w:divBdr>
                        <w:top w:val="none" w:sz="0" w:space="0" w:color="auto"/>
                        <w:left w:val="none" w:sz="0" w:space="0" w:color="auto"/>
                        <w:bottom w:val="none" w:sz="0" w:space="0" w:color="auto"/>
                        <w:right w:val="none" w:sz="0" w:space="0" w:color="auto"/>
                      </w:divBdr>
                    </w:div>
                    <w:div w:id="1278415179">
                      <w:marLeft w:val="0"/>
                      <w:marRight w:val="0"/>
                      <w:marTop w:val="0"/>
                      <w:marBottom w:val="0"/>
                      <w:divBdr>
                        <w:top w:val="none" w:sz="0" w:space="0" w:color="auto"/>
                        <w:left w:val="none" w:sz="0" w:space="0" w:color="auto"/>
                        <w:bottom w:val="none" w:sz="0" w:space="0" w:color="auto"/>
                        <w:right w:val="none" w:sz="0" w:space="0" w:color="auto"/>
                      </w:divBdr>
                    </w:div>
                    <w:div w:id="2080007951">
                      <w:marLeft w:val="0"/>
                      <w:marRight w:val="0"/>
                      <w:marTop w:val="0"/>
                      <w:marBottom w:val="0"/>
                      <w:divBdr>
                        <w:top w:val="none" w:sz="0" w:space="0" w:color="auto"/>
                        <w:left w:val="none" w:sz="0" w:space="0" w:color="auto"/>
                        <w:bottom w:val="none" w:sz="0" w:space="0" w:color="auto"/>
                        <w:right w:val="none" w:sz="0" w:space="0" w:color="auto"/>
                      </w:divBdr>
                    </w:div>
                    <w:div w:id="2135319967">
                      <w:marLeft w:val="0"/>
                      <w:marRight w:val="0"/>
                      <w:marTop w:val="0"/>
                      <w:marBottom w:val="0"/>
                      <w:divBdr>
                        <w:top w:val="none" w:sz="0" w:space="0" w:color="auto"/>
                        <w:left w:val="none" w:sz="0" w:space="0" w:color="auto"/>
                        <w:bottom w:val="none" w:sz="0" w:space="0" w:color="auto"/>
                        <w:right w:val="none" w:sz="0" w:space="0" w:color="auto"/>
                      </w:divBdr>
                    </w:div>
                  </w:divsChild>
                </w:div>
                <w:div w:id="1461192134">
                  <w:marLeft w:val="0"/>
                  <w:marRight w:val="0"/>
                  <w:marTop w:val="0"/>
                  <w:marBottom w:val="0"/>
                  <w:divBdr>
                    <w:top w:val="none" w:sz="0" w:space="0" w:color="auto"/>
                    <w:left w:val="none" w:sz="0" w:space="0" w:color="auto"/>
                    <w:bottom w:val="none" w:sz="0" w:space="0" w:color="auto"/>
                    <w:right w:val="none" w:sz="0" w:space="0" w:color="auto"/>
                  </w:divBdr>
                  <w:divsChild>
                    <w:div w:id="514420676">
                      <w:marLeft w:val="0"/>
                      <w:marRight w:val="0"/>
                      <w:marTop w:val="0"/>
                      <w:marBottom w:val="0"/>
                      <w:divBdr>
                        <w:top w:val="none" w:sz="0" w:space="0" w:color="auto"/>
                        <w:left w:val="none" w:sz="0" w:space="0" w:color="auto"/>
                        <w:bottom w:val="none" w:sz="0" w:space="0" w:color="auto"/>
                        <w:right w:val="none" w:sz="0" w:space="0" w:color="auto"/>
                      </w:divBdr>
                    </w:div>
                  </w:divsChild>
                </w:div>
                <w:div w:id="1478641544">
                  <w:marLeft w:val="0"/>
                  <w:marRight w:val="0"/>
                  <w:marTop w:val="0"/>
                  <w:marBottom w:val="0"/>
                  <w:divBdr>
                    <w:top w:val="none" w:sz="0" w:space="0" w:color="auto"/>
                    <w:left w:val="none" w:sz="0" w:space="0" w:color="auto"/>
                    <w:bottom w:val="none" w:sz="0" w:space="0" w:color="auto"/>
                    <w:right w:val="none" w:sz="0" w:space="0" w:color="auto"/>
                  </w:divBdr>
                  <w:divsChild>
                    <w:div w:id="320239303">
                      <w:marLeft w:val="0"/>
                      <w:marRight w:val="0"/>
                      <w:marTop w:val="0"/>
                      <w:marBottom w:val="0"/>
                      <w:divBdr>
                        <w:top w:val="none" w:sz="0" w:space="0" w:color="auto"/>
                        <w:left w:val="none" w:sz="0" w:space="0" w:color="auto"/>
                        <w:bottom w:val="none" w:sz="0" w:space="0" w:color="auto"/>
                        <w:right w:val="none" w:sz="0" w:space="0" w:color="auto"/>
                      </w:divBdr>
                    </w:div>
                    <w:div w:id="1139423855">
                      <w:marLeft w:val="0"/>
                      <w:marRight w:val="0"/>
                      <w:marTop w:val="0"/>
                      <w:marBottom w:val="0"/>
                      <w:divBdr>
                        <w:top w:val="none" w:sz="0" w:space="0" w:color="auto"/>
                        <w:left w:val="none" w:sz="0" w:space="0" w:color="auto"/>
                        <w:bottom w:val="none" w:sz="0" w:space="0" w:color="auto"/>
                        <w:right w:val="none" w:sz="0" w:space="0" w:color="auto"/>
                      </w:divBdr>
                    </w:div>
                    <w:div w:id="1486317622">
                      <w:marLeft w:val="0"/>
                      <w:marRight w:val="0"/>
                      <w:marTop w:val="0"/>
                      <w:marBottom w:val="0"/>
                      <w:divBdr>
                        <w:top w:val="none" w:sz="0" w:space="0" w:color="auto"/>
                        <w:left w:val="none" w:sz="0" w:space="0" w:color="auto"/>
                        <w:bottom w:val="none" w:sz="0" w:space="0" w:color="auto"/>
                        <w:right w:val="none" w:sz="0" w:space="0" w:color="auto"/>
                      </w:divBdr>
                    </w:div>
                  </w:divsChild>
                </w:div>
                <w:div w:id="1617253779">
                  <w:marLeft w:val="0"/>
                  <w:marRight w:val="0"/>
                  <w:marTop w:val="0"/>
                  <w:marBottom w:val="0"/>
                  <w:divBdr>
                    <w:top w:val="none" w:sz="0" w:space="0" w:color="auto"/>
                    <w:left w:val="none" w:sz="0" w:space="0" w:color="auto"/>
                    <w:bottom w:val="none" w:sz="0" w:space="0" w:color="auto"/>
                    <w:right w:val="none" w:sz="0" w:space="0" w:color="auto"/>
                  </w:divBdr>
                  <w:divsChild>
                    <w:div w:id="1270816609">
                      <w:marLeft w:val="0"/>
                      <w:marRight w:val="0"/>
                      <w:marTop w:val="0"/>
                      <w:marBottom w:val="0"/>
                      <w:divBdr>
                        <w:top w:val="none" w:sz="0" w:space="0" w:color="auto"/>
                        <w:left w:val="none" w:sz="0" w:space="0" w:color="auto"/>
                        <w:bottom w:val="none" w:sz="0" w:space="0" w:color="auto"/>
                        <w:right w:val="none" w:sz="0" w:space="0" w:color="auto"/>
                      </w:divBdr>
                    </w:div>
                  </w:divsChild>
                </w:div>
                <w:div w:id="1667826754">
                  <w:marLeft w:val="0"/>
                  <w:marRight w:val="0"/>
                  <w:marTop w:val="0"/>
                  <w:marBottom w:val="0"/>
                  <w:divBdr>
                    <w:top w:val="none" w:sz="0" w:space="0" w:color="auto"/>
                    <w:left w:val="none" w:sz="0" w:space="0" w:color="auto"/>
                    <w:bottom w:val="none" w:sz="0" w:space="0" w:color="auto"/>
                    <w:right w:val="none" w:sz="0" w:space="0" w:color="auto"/>
                  </w:divBdr>
                  <w:divsChild>
                    <w:div w:id="2068186091">
                      <w:marLeft w:val="0"/>
                      <w:marRight w:val="0"/>
                      <w:marTop w:val="0"/>
                      <w:marBottom w:val="0"/>
                      <w:divBdr>
                        <w:top w:val="none" w:sz="0" w:space="0" w:color="auto"/>
                        <w:left w:val="none" w:sz="0" w:space="0" w:color="auto"/>
                        <w:bottom w:val="none" w:sz="0" w:space="0" w:color="auto"/>
                        <w:right w:val="none" w:sz="0" w:space="0" w:color="auto"/>
                      </w:divBdr>
                    </w:div>
                  </w:divsChild>
                </w:div>
                <w:div w:id="1703045838">
                  <w:marLeft w:val="0"/>
                  <w:marRight w:val="0"/>
                  <w:marTop w:val="0"/>
                  <w:marBottom w:val="0"/>
                  <w:divBdr>
                    <w:top w:val="none" w:sz="0" w:space="0" w:color="auto"/>
                    <w:left w:val="none" w:sz="0" w:space="0" w:color="auto"/>
                    <w:bottom w:val="none" w:sz="0" w:space="0" w:color="auto"/>
                    <w:right w:val="none" w:sz="0" w:space="0" w:color="auto"/>
                  </w:divBdr>
                  <w:divsChild>
                    <w:div w:id="1488010757">
                      <w:marLeft w:val="0"/>
                      <w:marRight w:val="0"/>
                      <w:marTop w:val="0"/>
                      <w:marBottom w:val="0"/>
                      <w:divBdr>
                        <w:top w:val="none" w:sz="0" w:space="0" w:color="auto"/>
                        <w:left w:val="none" w:sz="0" w:space="0" w:color="auto"/>
                        <w:bottom w:val="none" w:sz="0" w:space="0" w:color="auto"/>
                        <w:right w:val="none" w:sz="0" w:space="0" w:color="auto"/>
                      </w:divBdr>
                    </w:div>
                    <w:div w:id="1662267838">
                      <w:marLeft w:val="0"/>
                      <w:marRight w:val="0"/>
                      <w:marTop w:val="0"/>
                      <w:marBottom w:val="0"/>
                      <w:divBdr>
                        <w:top w:val="none" w:sz="0" w:space="0" w:color="auto"/>
                        <w:left w:val="none" w:sz="0" w:space="0" w:color="auto"/>
                        <w:bottom w:val="none" w:sz="0" w:space="0" w:color="auto"/>
                        <w:right w:val="none" w:sz="0" w:space="0" w:color="auto"/>
                      </w:divBdr>
                    </w:div>
                  </w:divsChild>
                </w:div>
                <w:div w:id="1830436242">
                  <w:marLeft w:val="0"/>
                  <w:marRight w:val="0"/>
                  <w:marTop w:val="0"/>
                  <w:marBottom w:val="0"/>
                  <w:divBdr>
                    <w:top w:val="none" w:sz="0" w:space="0" w:color="auto"/>
                    <w:left w:val="none" w:sz="0" w:space="0" w:color="auto"/>
                    <w:bottom w:val="none" w:sz="0" w:space="0" w:color="auto"/>
                    <w:right w:val="none" w:sz="0" w:space="0" w:color="auto"/>
                  </w:divBdr>
                  <w:divsChild>
                    <w:div w:id="1921255501">
                      <w:marLeft w:val="0"/>
                      <w:marRight w:val="0"/>
                      <w:marTop w:val="0"/>
                      <w:marBottom w:val="0"/>
                      <w:divBdr>
                        <w:top w:val="none" w:sz="0" w:space="0" w:color="auto"/>
                        <w:left w:val="none" w:sz="0" w:space="0" w:color="auto"/>
                        <w:bottom w:val="none" w:sz="0" w:space="0" w:color="auto"/>
                        <w:right w:val="none" w:sz="0" w:space="0" w:color="auto"/>
                      </w:divBdr>
                    </w:div>
                  </w:divsChild>
                </w:div>
                <w:div w:id="1848985506">
                  <w:marLeft w:val="0"/>
                  <w:marRight w:val="0"/>
                  <w:marTop w:val="0"/>
                  <w:marBottom w:val="0"/>
                  <w:divBdr>
                    <w:top w:val="none" w:sz="0" w:space="0" w:color="auto"/>
                    <w:left w:val="none" w:sz="0" w:space="0" w:color="auto"/>
                    <w:bottom w:val="none" w:sz="0" w:space="0" w:color="auto"/>
                    <w:right w:val="none" w:sz="0" w:space="0" w:color="auto"/>
                  </w:divBdr>
                  <w:divsChild>
                    <w:div w:id="2033336324">
                      <w:marLeft w:val="0"/>
                      <w:marRight w:val="0"/>
                      <w:marTop w:val="0"/>
                      <w:marBottom w:val="0"/>
                      <w:divBdr>
                        <w:top w:val="none" w:sz="0" w:space="0" w:color="auto"/>
                        <w:left w:val="none" w:sz="0" w:space="0" w:color="auto"/>
                        <w:bottom w:val="none" w:sz="0" w:space="0" w:color="auto"/>
                        <w:right w:val="none" w:sz="0" w:space="0" w:color="auto"/>
                      </w:divBdr>
                    </w:div>
                  </w:divsChild>
                </w:div>
                <w:div w:id="1858302923">
                  <w:marLeft w:val="0"/>
                  <w:marRight w:val="0"/>
                  <w:marTop w:val="0"/>
                  <w:marBottom w:val="0"/>
                  <w:divBdr>
                    <w:top w:val="none" w:sz="0" w:space="0" w:color="auto"/>
                    <w:left w:val="none" w:sz="0" w:space="0" w:color="auto"/>
                    <w:bottom w:val="none" w:sz="0" w:space="0" w:color="auto"/>
                    <w:right w:val="none" w:sz="0" w:space="0" w:color="auto"/>
                  </w:divBdr>
                  <w:divsChild>
                    <w:div w:id="555942723">
                      <w:marLeft w:val="0"/>
                      <w:marRight w:val="0"/>
                      <w:marTop w:val="0"/>
                      <w:marBottom w:val="0"/>
                      <w:divBdr>
                        <w:top w:val="none" w:sz="0" w:space="0" w:color="auto"/>
                        <w:left w:val="none" w:sz="0" w:space="0" w:color="auto"/>
                        <w:bottom w:val="none" w:sz="0" w:space="0" w:color="auto"/>
                        <w:right w:val="none" w:sz="0" w:space="0" w:color="auto"/>
                      </w:divBdr>
                    </w:div>
                    <w:div w:id="814102159">
                      <w:marLeft w:val="0"/>
                      <w:marRight w:val="0"/>
                      <w:marTop w:val="0"/>
                      <w:marBottom w:val="0"/>
                      <w:divBdr>
                        <w:top w:val="none" w:sz="0" w:space="0" w:color="auto"/>
                        <w:left w:val="none" w:sz="0" w:space="0" w:color="auto"/>
                        <w:bottom w:val="none" w:sz="0" w:space="0" w:color="auto"/>
                        <w:right w:val="none" w:sz="0" w:space="0" w:color="auto"/>
                      </w:divBdr>
                    </w:div>
                    <w:div w:id="984160394">
                      <w:marLeft w:val="0"/>
                      <w:marRight w:val="0"/>
                      <w:marTop w:val="0"/>
                      <w:marBottom w:val="0"/>
                      <w:divBdr>
                        <w:top w:val="none" w:sz="0" w:space="0" w:color="auto"/>
                        <w:left w:val="none" w:sz="0" w:space="0" w:color="auto"/>
                        <w:bottom w:val="none" w:sz="0" w:space="0" w:color="auto"/>
                        <w:right w:val="none" w:sz="0" w:space="0" w:color="auto"/>
                      </w:divBdr>
                    </w:div>
                    <w:div w:id="1046442413">
                      <w:marLeft w:val="0"/>
                      <w:marRight w:val="0"/>
                      <w:marTop w:val="0"/>
                      <w:marBottom w:val="0"/>
                      <w:divBdr>
                        <w:top w:val="none" w:sz="0" w:space="0" w:color="auto"/>
                        <w:left w:val="none" w:sz="0" w:space="0" w:color="auto"/>
                        <w:bottom w:val="none" w:sz="0" w:space="0" w:color="auto"/>
                        <w:right w:val="none" w:sz="0" w:space="0" w:color="auto"/>
                      </w:divBdr>
                    </w:div>
                    <w:div w:id="2135517053">
                      <w:marLeft w:val="0"/>
                      <w:marRight w:val="0"/>
                      <w:marTop w:val="0"/>
                      <w:marBottom w:val="0"/>
                      <w:divBdr>
                        <w:top w:val="none" w:sz="0" w:space="0" w:color="auto"/>
                        <w:left w:val="none" w:sz="0" w:space="0" w:color="auto"/>
                        <w:bottom w:val="none" w:sz="0" w:space="0" w:color="auto"/>
                        <w:right w:val="none" w:sz="0" w:space="0" w:color="auto"/>
                      </w:divBdr>
                    </w:div>
                  </w:divsChild>
                </w:div>
                <w:div w:id="1865287352">
                  <w:marLeft w:val="0"/>
                  <w:marRight w:val="0"/>
                  <w:marTop w:val="0"/>
                  <w:marBottom w:val="0"/>
                  <w:divBdr>
                    <w:top w:val="none" w:sz="0" w:space="0" w:color="auto"/>
                    <w:left w:val="none" w:sz="0" w:space="0" w:color="auto"/>
                    <w:bottom w:val="none" w:sz="0" w:space="0" w:color="auto"/>
                    <w:right w:val="none" w:sz="0" w:space="0" w:color="auto"/>
                  </w:divBdr>
                  <w:divsChild>
                    <w:div w:id="1345086824">
                      <w:marLeft w:val="0"/>
                      <w:marRight w:val="0"/>
                      <w:marTop w:val="0"/>
                      <w:marBottom w:val="0"/>
                      <w:divBdr>
                        <w:top w:val="none" w:sz="0" w:space="0" w:color="auto"/>
                        <w:left w:val="none" w:sz="0" w:space="0" w:color="auto"/>
                        <w:bottom w:val="none" w:sz="0" w:space="0" w:color="auto"/>
                        <w:right w:val="none" w:sz="0" w:space="0" w:color="auto"/>
                      </w:divBdr>
                    </w:div>
                  </w:divsChild>
                </w:div>
                <w:div w:id="1968274108">
                  <w:marLeft w:val="0"/>
                  <w:marRight w:val="0"/>
                  <w:marTop w:val="0"/>
                  <w:marBottom w:val="0"/>
                  <w:divBdr>
                    <w:top w:val="none" w:sz="0" w:space="0" w:color="auto"/>
                    <w:left w:val="none" w:sz="0" w:space="0" w:color="auto"/>
                    <w:bottom w:val="none" w:sz="0" w:space="0" w:color="auto"/>
                    <w:right w:val="none" w:sz="0" w:space="0" w:color="auto"/>
                  </w:divBdr>
                  <w:divsChild>
                    <w:div w:id="339503588">
                      <w:marLeft w:val="0"/>
                      <w:marRight w:val="0"/>
                      <w:marTop w:val="0"/>
                      <w:marBottom w:val="0"/>
                      <w:divBdr>
                        <w:top w:val="none" w:sz="0" w:space="0" w:color="auto"/>
                        <w:left w:val="none" w:sz="0" w:space="0" w:color="auto"/>
                        <w:bottom w:val="none" w:sz="0" w:space="0" w:color="auto"/>
                        <w:right w:val="none" w:sz="0" w:space="0" w:color="auto"/>
                      </w:divBdr>
                    </w:div>
                  </w:divsChild>
                </w:div>
                <w:div w:id="1982615546">
                  <w:marLeft w:val="0"/>
                  <w:marRight w:val="0"/>
                  <w:marTop w:val="0"/>
                  <w:marBottom w:val="0"/>
                  <w:divBdr>
                    <w:top w:val="none" w:sz="0" w:space="0" w:color="auto"/>
                    <w:left w:val="none" w:sz="0" w:space="0" w:color="auto"/>
                    <w:bottom w:val="none" w:sz="0" w:space="0" w:color="auto"/>
                    <w:right w:val="none" w:sz="0" w:space="0" w:color="auto"/>
                  </w:divBdr>
                  <w:divsChild>
                    <w:div w:id="781731458">
                      <w:marLeft w:val="0"/>
                      <w:marRight w:val="0"/>
                      <w:marTop w:val="0"/>
                      <w:marBottom w:val="0"/>
                      <w:divBdr>
                        <w:top w:val="none" w:sz="0" w:space="0" w:color="auto"/>
                        <w:left w:val="none" w:sz="0" w:space="0" w:color="auto"/>
                        <w:bottom w:val="none" w:sz="0" w:space="0" w:color="auto"/>
                        <w:right w:val="none" w:sz="0" w:space="0" w:color="auto"/>
                      </w:divBdr>
                    </w:div>
                    <w:div w:id="1225490115">
                      <w:marLeft w:val="0"/>
                      <w:marRight w:val="0"/>
                      <w:marTop w:val="0"/>
                      <w:marBottom w:val="0"/>
                      <w:divBdr>
                        <w:top w:val="none" w:sz="0" w:space="0" w:color="auto"/>
                        <w:left w:val="none" w:sz="0" w:space="0" w:color="auto"/>
                        <w:bottom w:val="none" w:sz="0" w:space="0" w:color="auto"/>
                        <w:right w:val="none" w:sz="0" w:space="0" w:color="auto"/>
                      </w:divBdr>
                    </w:div>
                  </w:divsChild>
                </w:div>
                <w:div w:id="2016179519">
                  <w:marLeft w:val="0"/>
                  <w:marRight w:val="0"/>
                  <w:marTop w:val="0"/>
                  <w:marBottom w:val="0"/>
                  <w:divBdr>
                    <w:top w:val="none" w:sz="0" w:space="0" w:color="auto"/>
                    <w:left w:val="none" w:sz="0" w:space="0" w:color="auto"/>
                    <w:bottom w:val="none" w:sz="0" w:space="0" w:color="auto"/>
                    <w:right w:val="none" w:sz="0" w:space="0" w:color="auto"/>
                  </w:divBdr>
                  <w:divsChild>
                    <w:div w:id="363751314">
                      <w:marLeft w:val="0"/>
                      <w:marRight w:val="0"/>
                      <w:marTop w:val="0"/>
                      <w:marBottom w:val="0"/>
                      <w:divBdr>
                        <w:top w:val="none" w:sz="0" w:space="0" w:color="auto"/>
                        <w:left w:val="none" w:sz="0" w:space="0" w:color="auto"/>
                        <w:bottom w:val="none" w:sz="0" w:space="0" w:color="auto"/>
                        <w:right w:val="none" w:sz="0" w:space="0" w:color="auto"/>
                      </w:divBdr>
                    </w:div>
                  </w:divsChild>
                </w:div>
                <w:div w:id="2067409706">
                  <w:marLeft w:val="0"/>
                  <w:marRight w:val="0"/>
                  <w:marTop w:val="0"/>
                  <w:marBottom w:val="0"/>
                  <w:divBdr>
                    <w:top w:val="none" w:sz="0" w:space="0" w:color="auto"/>
                    <w:left w:val="none" w:sz="0" w:space="0" w:color="auto"/>
                    <w:bottom w:val="none" w:sz="0" w:space="0" w:color="auto"/>
                    <w:right w:val="none" w:sz="0" w:space="0" w:color="auto"/>
                  </w:divBdr>
                  <w:divsChild>
                    <w:div w:id="9451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920">
          <w:marLeft w:val="0"/>
          <w:marRight w:val="0"/>
          <w:marTop w:val="0"/>
          <w:marBottom w:val="0"/>
          <w:divBdr>
            <w:top w:val="none" w:sz="0" w:space="0" w:color="auto"/>
            <w:left w:val="none" w:sz="0" w:space="0" w:color="auto"/>
            <w:bottom w:val="none" w:sz="0" w:space="0" w:color="auto"/>
            <w:right w:val="none" w:sz="0" w:space="0" w:color="auto"/>
          </w:divBdr>
        </w:div>
        <w:div w:id="1462382121">
          <w:marLeft w:val="0"/>
          <w:marRight w:val="0"/>
          <w:marTop w:val="0"/>
          <w:marBottom w:val="0"/>
          <w:divBdr>
            <w:top w:val="none" w:sz="0" w:space="0" w:color="auto"/>
            <w:left w:val="none" w:sz="0" w:space="0" w:color="auto"/>
            <w:bottom w:val="none" w:sz="0" w:space="0" w:color="auto"/>
            <w:right w:val="none" w:sz="0" w:space="0" w:color="auto"/>
          </w:divBdr>
        </w:div>
        <w:div w:id="1672873327">
          <w:marLeft w:val="0"/>
          <w:marRight w:val="0"/>
          <w:marTop w:val="0"/>
          <w:marBottom w:val="0"/>
          <w:divBdr>
            <w:top w:val="none" w:sz="0" w:space="0" w:color="auto"/>
            <w:left w:val="none" w:sz="0" w:space="0" w:color="auto"/>
            <w:bottom w:val="none" w:sz="0" w:space="0" w:color="auto"/>
            <w:right w:val="none" w:sz="0" w:space="0" w:color="auto"/>
          </w:divBdr>
        </w:div>
        <w:div w:id="1920405596">
          <w:marLeft w:val="0"/>
          <w:marRight w:val="0"/>
          <w:marTop w:val="0"/>
          <w:marBottom w:val="0"/>
          <w:divBdr>
            <w:top w:val="none" w:sz="0" w:space="0" w:color="auto"/>
            <w:left w:val="none" w:sz="0" w:space="0" w:color="auto"/>
            <w:bottom w:val="none" w:sz="0" w:space="0" w:color="auto"/>
            <w:right w:val="none" w:sz="0" w:space="0" w:color="auto"/>
          </w:divBdr>
        </w:div>
        <w:div w:id="1923371046">
          <w:marLeft w:val="0"/>
          <w:marRight w:val="0"/>
          <w:marTop w:val="0"/>
          <w:marBottom w:val="0"/>
          <w:divBdr>
            <w:top w:val="none" w:sz="0" w:space="0" w:color="auto"/>
            <w:left w:val="none" w:sz="0" w:space="0" w:color="auto"/>
            <w:bottom w:val="none" w:sz="0" w:space="0" w:color="auto"/>
            <w:right w:val="none" w:sz="0" w:space="0" w:color="auto"/>
          </w:divBdr>
        </w:div>
      </w:divsChild>
    </w:div>
    <w:div w:id="1278098804">
      <w:bodyDiv w:val="1"/>
      <w:marLeft w:val="0"/>
      <w:marRight w:val="0"/>
      <w:marTop w:val="0"/>
      <w:marBottom w:val="0"/>
      <w:divBdr>
        <w:top w:val="none" w:sz="0" w:space="0" w:color="auto"/>
        <w:left w:val="none" w:sz="0" w:space="0" w:color="auto"/>
        <w:bottom w:val="none" w:sz="0" w:space="0" w:color="auto"/>
        <w:right w:val="none" w:sz="0" w:space="0" w:color="auto"/>
      </w:divBdr>
      <w:divsChild>
        <w:div w:id="83648298">
          <w:marLeft w:val="0"/>
          <w:marRight w:val="0"/>
          <w:marTop w:val="0"/>
          <w:marBottom w:val="0"/>
          <w:divBdr>
            <w:top w:val="none" w:sz="0" w:space="0" w:color="auto"/>
            <w:left w:val="none" w:sz="0" w:space="0" w:color="auto"/>
            <w:bottom w:val="none" w:sz="0" w:space="0" w:color="auto"/>
            <w:right w:val="none" w:sz="0" w:space="0" w:color="auto"/>
          </w:divBdr>
        </w:div>
        <w:div w:id="207693859">
          <w:marLeft w:val="0"/>
          <w:marRight w:val="0"/>
          <w:marTop w:val="0"/>
          <w:marBottom w:val="0"/>
          <w:divBdr>
            <w:top w:val="none" w:sz="0" w:space="0" w:color="auto"/>
            <w:left w:val="none" w:sz="0" w:space="0" w:color="auto"/>
            <w:bottom w:val="none" w:sz="0" w:space="0" w:color="auto"/>
            <w:right w:val="none" w:sz="0" w:space="0" w:color="auto"/>
          </w:divBdr>
        </w:div>
        <w:div w:id="928122168">
          <w:marLeft w:val="0"/>
          <w:marRight w:val="0"/>
          <w:marTop w:val="0"/>
          <w:marBottom w:val="0"/>
          <w:divBdr>
            <w:top w:val="none" w:sz="0" w:space="0" w:color="auto"/>
            <w:left w:val="none" w:sz="0" w:space="0" w:color="auto"/>
            <w:bottom w:val="none" w:sz="0" w:space="0" w:color="auto"/>
            <w:right w:val="none" w:sz="0" w:space="0" w:color="auto"/>
          </w:divBdr>
          <w:divsChild>
            <w:div w:id="936136150">
              <w:marLeft w:val="0"/>
              <w:marRight w:val="0"/>
              <w:marTop w:val="30"/>
              <w:marBottom w:val="30"/>
              <w:divBdr>
                <w:top w:val="none" w:sz="0" w:space="0" w:color="auto"/>
                <w:left w:val="none" w:sz="0" w:space="0" w:color="auto"/>
                <w:bottom w:val="none" w:sz="0" w:space="0" w:color="auto"/>
                <w:right w:val="none" w:sz="0" w:space="0" w:color="auto"/>
              </w:divBdr>
              <w:divsChild>
                <w:div w:id="54746840">
                  <w:marLeft w:val="0"/>
                  <w:marRight w:val="0"/>
                  <w:marTop w:val="0"/>
                  <w:marBottom w:val="0"/>
                  <w:divBdr>
                    <w:top w:val="none" w:sz="0" w:space="0" w:color="auto"/>
                    <w:left w:val="none" w:sz="0" w:space="0" w:color="auto"/>
                    <w:bottom w:val="none" w:sz="0" w:space="0" w:color="auto"/>
                    <w:right w:val="none" w:sz="0" w:space="0" w:color="auto"/>
                  </w:divBdr>
                  <w:divsChild>
                    <w:div w:id="204291503">
                      <w:marLeft w:val="0"/>
                      <w:marRight w:val="0"/>
                      <w:marTop w:val="0"/>
                      <w:marBottom w:val="0"/>
                      <w:divBdr>
                        <w:top w:val="none" w:sz="0" w:space="0" w:color="auto"/>
                        <w:left w:val="none" w:sz="0" w:space="0" w:color="auto"/>
                        <w:bottom w:val="none" w:sz="0" w:space="0" w:color="auto"/>
                        <w:right w:val="none" w:sz="0" w:space="0" w:color="auto"/>
                      </w:divBdr>
                    </w:div>
                  </w:divsChild>
                </w:div>
                <w:div w:id="149828329">
                  <w:marLeft w:val="0"/>
                  <w:marRight w:val="0"/>
                  <w:marTop w:val="0"/>
                  <w:marBottom w:val="0"/>
                  <w:divBdr>
                    <w:top w:val="none" w:sz="0" w:space="0" w:color="auto"/>
                    <w:left w:val="none" w:sz="0" w:space="0" w:color="auto"/>
                    <w:bottom w:val="none" w:sz="0" w:space="0" w:color="auto"/>
                    <w:right w:val="none" w:sz="0" w:space="0" w:color="auto"/>
                  </w:divBdr>
                  <w:divsChild>
                    <w:div w:id="477186170">
                      <w:marLeft w:val="0"/>
                      <w:marRight w:val="0"/>
                      <w:marTop w:val="0"/>
                      <w:marBottom w:val="0"/>
                      <w:divBdr>
                        <w:top w:val="none" w:sz="0" w:space="0" w:color="auto"/>
                        <w:left w:val="none" w:sz="0" w:space="0" w:color="auto"/>
                        <w:bottom w:val="none" w:sz="0" w:space="0" w:color="auto"/>
                        <w:right w:val="none" w:sz="0" w:space="0" w:color="auto"/>
                      </w:divBdr>
                    </w:div>
                  </w:divsChild>
                </w:div>
                <w:div w:id="178669113">
                  <w:marLeft w:val="0"/>
                  <w:marRight w:val="0"/>
                  <w:marTop w:val="0"/>
                  <w:marBottom w:val="0"/>
                  <w:divBdr>
                    <w:top w:val="none" w:sz="0" w:space="0" w:color="auto"/>
                    <w:left w:val="none" w:sz="0" w:space="0" w:color="auto"/>
                    <w:bottom w:val="none" w:sz="0" w:space="0" w:color="auto"/>
                    <w:right w:val="none" w:sz="0" w:space="0" w:color="auto"/>
                  </w:divBdr>
                  <w:divsChild>
                    <w:div w:id="2090540361">
                      <w:marLeft w:val="0"/>
                      <w:marRight w:val="0"/>
                      <w:marTop w:val="0"/>
                      <w:marBottom w:val="0"/>
                      <w:divBdr>
                        <w:top w:val="none" w:sz="0" w:space="0" w:color="auto"/>
                        <w:left w:val="none" w:sz="0" w:space="0" w:color="auto"/>
                        <w:bottom w:val="none" w:sz="0" w:space="0" w:color="auto"/>
                        <w:right w:val="none" w:sz="0" w:space="0" w:color="auto"/>
                      </w:divBdr>
                    </w:div>
                  </w:divsChild>
                </w:div>
                <w:div w:id="181170094">
                  <w:marLeft w:val="0"/>
                  <w:marRight w:val="0"/>
                  <w:marTop w:val="0"/>
                  <w:marBottom w:val="0"/>
                  <w:divBdr>
                    <w:top w:val="none" w:sz="0" w:space="0" w:color="auto"/>
                    <w:left w:val="none" w:sz="0" w:space="0" w:color="auto"/>
                    <w:bottom w:val="none" w:sz="0" w:space="0" w:color="auto"/>
                    <w:right w:val="none" w:sz="0" w:space="0" w:color="auto"/>
                  </w:divBdr>
                  <w:divsChild>
                    <w:div w:id="565184252">
                      <w:marLeft w:val="0"/>
                      <w:marRight w:val="0"/>
                      <w:marTop w:val="0"/>
                      <w:marBottom w:val="0"/>
                      <w:divBdr>
                        <w:top w:val="none" w:sz="0" w:space="0" w:color="auto"/>
                        <w:left w:val="none" w:sz="0" w:space="0" w:color="auto"/>
                        <w:bottom w:val="none" w:sz="0" w:space="0" w:color="auto"/>
                        <w:right w:val="none" w:sz="0" w:space="0" w:color="auto"/>
                      </w:divBdr>
                    </w:div>
                  </w:divsChild>
                </w:div>
                <w:div w:id="182939409">
                  <w:marLeft w:val="0"/>
                  <w:marRight w:val="0"/>
                  <w:marTop w:val="0"/>
                  <w:marBottom w:val="0"/>
                  <w:divBdr>
                    <w:top w:val="none" w:sz="0" w:space="0" w:color="auto"/>
                    <w:left w:val="none" w:sz="0" w:space="0" w:color="auto"/>
                    <w:bottom w:val="none" w:sz="0" w:space="0" w:color="auto"/>
                    <w:right w:val="none" w:sz="0" w:space="0" w:color="auto"/>
                  </w:divBdr>
                  <w:divsChild>
                    <w:div w:id="552232914">
                      <w:marLeft w:val="0"/>
                      <w:marRight w:val="0"/>
                      <w:marTop w:val="0"/>
                      <w:marBottom w:val="0"/>
                      <w:divBdr>
                        <w:top w:val="none" w:sz="0" w:space="0" w:color="auto"/>
                        <w:left w:val="none" w:sz="0" w:space="0" w:color="auto"/>
                        <w:bottom w:val="none" w:sz="0" w:space="0" w:color="auto"/>
                        <w:right w:val="none" w:sz="0" w:space="0" w:color="auto"/>
                      </w:divBdr>
                    </w:div>
                    <w:div w:id="1110970183">
                      <w:marLeft w:val="0"/>
                      <w:marRight w:val="0"/>
                      <w:marTop w:val="0"/>
                      <w:marBottom w:val="0"/>
                      <w:divBdr>
                        <w:top w:val="none" w:sz="0" w:space="0" w:color="auto"/>
                        <w:left w:val="none" w:sz="0" w:space="0" w:color="auto"/>
                        <w:bottom w:val="none" w:sz="0" w:space="0" w:color="auto"/>
                        <w:right w:val="none" w:sz="0" w:space="0" w:color="auto"/>
                      </w:divBdr>
                    </w:div>
                  </w:divsChild>
                </w:div>
                <w:div w:id="335038946">
                  <w:marLeft w:val="0"/>
                  <w:marRight w:val="0"/>
                  <w:marTop w:val="0"/>
                  <w:marBottom w:val="0"/>
                  <w:divBdr>
                    <w:top w:val="none" w:sz="0" w:space="0" w:color="auto"/>
                    <w:left w:val="none" w:sz="0" w:space="0" w:color="auto"/>
                    <w:bottom w:val="none" w:sz="0" w:space="0" w:color="auto"/>
                    <w:right w:val="none" w:sz="0" w:space="0" w:color="auto"/>
                  </w:divBdr>
                  <w:divsChild>
                    <w:div w:id="803426847">
                      <w:marLeft w:val="0"/>
                      <w:marRight w:val="0"/>
                      <w:marTop w:val="0"/>
                      <w:marBottom w:val="0"/>
                      <w:divBdr>
                        <w:top w:val="none" w:sz="0" w:space="0" w:color="auto"/>
                        <w:left w:val="none" w:sz="0" w:space="0" w:color="auto"/>
                        <w:bottom w:val="none" w:sz="0" w:space="0" w:color="auto"/>
                        <w:right w:val="none" w:sz="0" w:space="0" w:color="auto"/>
                      </w:divBdr>
                    </w:div>
                  </w:divsChild>
                </w:div>
                <w:div w:id="336005221">
                  <w:marLeft w:val="0"/>
                  <w:marRight w:val="0"/>
                  <w:marTop w:val="0"/>
                  <w:marBottom w:val="0"/>
                  <w:divBdr>
                    <w:top w:val="none" w:sz="0" w:space="0" w:color="auto"/>
                    <w:left w:val="none" w:sz="0" w:space="0" w:color="auto"/>
                    <w:bottom w:val="none" w:sz="0" w:space="0" w:color="auto"/>
                    <w:right w:val="none" w:sz="0" w:space="0" w:color="auto"/>
                  </w:divBdr>
                  <w:divsChild>
                    <w:div w:id="86968197">
                      <w:marLeft w:val="0"/>
                      <w:marRight w:val="0"/>
                      <w:marTop w:val="0"/>
                      <w:marBottom w:val="0"/>
                      <w:divBdr>
                        <w:top w:val="none" w:sz="0" w:space="0" w:color="auto"/>
                        <w:left w:val="none" w:sz="0" w:space="0" w:color="auto"/>
                        <w:bottom w:val="none" w:sz="0" w:space="0" w:color="auto"/>
                        <w:right w:val="none" w:sz="0" w:space="0" w:color="auto"/>
                      </w:divBdr>
                    </w:div>
                  </w:divsChild>
                </w:div>
                <w:div w:id="453598245">
                  <w:marLeft w:val="0"/>
                  <w:marRight w:val="0"/>
                  <w:marTop w:val="0"/>
                  <w:marBottom w:val="0"/>
                  <w:divBdr>
                    <w:top w:val="none" w:sz="0" w:space="0" w:color="auto"/>
                    <w:left w:val="none" w:sz="0" w:space="0" w:color="auto"/>
                    <w:bottom w:val="none" w:sz="0" w:space="0" w:color="auto"/>
                    <w:right w:val="none" w:sz="0" w:space="0" w:color="auto"/>
                  </w:divBdr>
                  <w:divsChild>
                    <w:div w:id="418530229">
                      <w:marLeft w:val="0"/>
                      <w:marRight w:val="0"/>
                      <w:marTop w:val="0"/>
                      <w:marBottom w:val="0"/>
                      <w:divBdr>
                        <w:top w:val="none" w:sz="0" w:space="0" w:color="auto"/>
                        <w:left w:val="none" w:sz="0" w:space="0" w:color="auto"/>
                        <w:bottom w:val="none" w:sz="0" w:space="0" w:color="auto"/>
                        <w:right w:val="none" w:sz="0" w:space="0" w:color="auto"/>
                      </w:divBdr>
                    </w:div>
                  </w:divsChild>
                </w:div>
                <w:div w:id="502353029">
                  <w:marLeft w:val="0"/>
                  <w:marRight w:val="0"/>
                  <w:marTop w:val="0"/>
                  <w:marBottom w:val="0"/>
                  <w:divBdr>
                    <w:top w:val="none" w:sz="0" w:space="0" w:color="auto"/>
                    <w:left w:val="none" w:sz="0" w:space="0" w:color="auto"/>
                    <w:bottom w:val="none" w:sz="0" w:space="0" w:color="auto"/>
                    <w:right w:val="none" w:sz="0" w:space="0" w:color="auto"/>
                  </w:divBdr>
                  <w:divsChild>
                    <w:div w:id="2021929585">
                      <w:marLeft w:val="0"/>
                      <w:marRight w:val="0"/>
                      <w:marTop w:val="0"/>
                      <w:marBottom w:val="0"/>
                      <w:divBdr>
                        <w:top w:val="none" w:sz="0" w:space="0" w:color="auto"/>
                        <w:left w:val="none" w:sz="0" w:space="0" w:color="auto"/>
                        <w:bottom w:val="none" w:sz="0" w:space="0" w:color="auto"/>
                        <w:right w:val="none" w:sz="0" w:space="0" w:color="auto"/>
                      </w:divBdr>
                    </w:div>
                  </w:divsChild>
                </w:div>
                <w:div w:id="563415174">
                  <w:marLeft w:val="0"/>
                  <w:marRight w:val="0"/>
                  <w:marTop w:val="0"/>
                  <w:marBottom w:val="0"/>
                  <w:divBdr>
                    <w:top w:val="none" w:sz="0" w:space="0" w:color="auto"/>
                    <w:left w:val="none" w:sz="0" w:space="0" w:color="auto"/>
                    <w:bottom w:val="none" w:sz="0" w:space="0" w:color="auto"/>
                    <w:right w:val="none" w:sz="0" w:space="0" w:color="auto"/>
                  </w:divBdr>
                  <w:divsChild>
                    <w:div w:id="46028740">
                      <w:marLeft w:val="0"/>
                      <w:marRight w:val="0"/>
                      <w:marTop w:val="0"/>
                      <w:marBottom w:val="0"/>
                      <w:divBdr>
                        <w:top w:val="none" w:sz="0" w:space="0" w:color="auto"/>
                        <w:left w:val="none" w:sz="0" w:space="0" w:color="auto"/>
                        <w:bottom w:val="none" w:sz="0" w:space="0" w:color="auto"/>
                        <w:right w:val="none" w:sz="0" w:space="0" w:color="auto"/>
                      </w:divBdr>
                    </w:div>
                  </w:divsChild>
                </w:div>
                <w:div w:id="651956871">
                  <w:marLeft w:val="0"/>
                  <w:marRight w:val="0"/>
                  <w:marTop w:val="0"/>
                  <w:marBottom w:val="0"/>
                  <w:divBdr>
                    <w:top w:val="none" w:sz="0" w:space="0" w:color="auto"/>
                    <w:left w:val="none" w:sz="0" w:space="0" w:color="auto"/>
                    <w:bottom w:val="none" w:sz="0" w:space="0" w:color="auto"/>
                    <w:right w:val="none" w:sz="0" w:space="0" w:color="auto"/>
                  </w:divBdr>
                  <w:divsChild>
                    <w:div w:id="1102258052">
                      <w:marLeft w:val="0"/>
                      <w:marRight w:val="0"/>
                      <w:marTop w:val="0"/>
                      <w:marBottom w:val="0"/>
                      <w:divBdr>
                        <w:top w:val="none" w:sz="0" w:space="0" w:color="auto"/>
                        <w:left w:val="none" w:sz="0" w:space="0" w:color="auto"/>
                        <w:bottom w:val="none" w:sz="0" w:space="0" w:color="auto"/>
                        <w:right w:val="none" w:sz="0" w:space="0" w:color="auto"/>
                      </w:divBdr>
                    </w:div>
                  </w:divsChild>
                </w:div>
                <w:div w:id="673806235">
                  <w:marLeft w:val="0"/>
                  <w:marRight w:val="0"/>
                  <w:marTop w:val="0"/>
                  <w:marBottom w:val="0"/>
                  <w:divBdr>
                    <w:top w:val="none" w:sz="0" w:space="0" w:color="auto"/>
                    <w:left w:val="none" w:sz="0" w:space="0" w:color="auto"/>
                    <w:bottom w:val="none" w:sz="0" w:space="0" w:color="auto"/>
                    <w:right w:val="none" w:sz="0" w:space="0" w:color="auto"/>
                  </w:divBdr>
                  <w:divsChild>
                    <w:div w:id="193931125">
                      <w:marLeft w:val="0"/>
                      <w:marRight w:val="0"/>
                      <w:marTop w:val="0"/>
                      <w:marBottom w:val="0"/>
                      <w:divBdr>
                        <w:top w:val="none" w:sz="0" w:space="0" w:color="auto"/>
                        <w:left w:val="none" w:sz="0" w:space="0" w:color="auto"/>
                        <w:bottom w:val="none" w:sz="0" w:space="0" w:color="auto"/>
                        <w:right w:val="none" w:sz="0" w:space="0" w:color="auto"/>
                      </w:divBdr>
                    </w:div>
                    <w:div w:id="1178888325">
                      <w:marLeft w:val="0"/>
                      <w:marRight w:val="0"/>
                      <w:marTop w:val="0"/>
                      <w:marBottom w:val="0"/>
                      <w:divBdr>
                        <w:top w:val="none" w:sz="0" w:space="0" w:color="auto"/>
                        <w:left w:val="none" w:sz="0" w:space="0" w:color="auto"/>
                        <w:bottom w:val="none" w:sz="0" w:space="0" w:color="auto"/>
                        <w:right w:val="none" w:sz="0" w:space="0" w:color="auto"/>
                      </w:divBdr>
                    </w:div>
                    <w:div w:id="1205024896">
                      <w:marLeft w:val="0"/>
                      <w:marRight w:val="0"/>
                      <w:marTop w:val="0"/>
                      <w:marBottom w:val="0"/>
                      <w:divBdr>
                        <w:top w:val="none" w:sz="0" w:space="0" w:color="auto"/>
                        <w:left w:val="none" w:sz="0" w:space="0" w:color="auto"/>
                        <w:bottom w:val="none" w:sz="0" w:space="0" w:color="auto"/>
                        <w:right w:val="none" w:sz="0" w:space="0" w:color="auto"/>
                      </w:divBdr>
                    </w:div>
                    <w:div w:id="1390152251">
                      <w:marLeft w:val="0"/>
                      <w:marRight w:val="0"/>
                      <w:marTop w:val="0"/>
                      <w:marBottom w:val="0"/>
                      <w:divBdr>
                        <w:top w:val="none" w:sz="0" w:space="0" w:color="auto"/>
                        <w:left w:val="none" w:sz="0" w:space="0" w:color="auto"/>
                        <w:bottom w:val="none" w:sz="0" w:space="0" w:color="auto"/>
                        <w:right w:val="none" w:sz="0" w:space="0" w:color="auto"/>
                      </w:divBdr>
                    </w:div>
                    <w:div w:id="1925726396">
                      <w:marLeft w:val="0"/>
                      <w:marRight w:val="0"/>
                      <w:marTop w:val="0"/>
                      <w:marBottom w:val="0"/>
                      <w:divBdr>
                        <w:top w:val="none" w:sz="0" w:space="0" w:color="auto"/>
                        <w:left w:val="none" w:sz="0" w:space="0" w:color="auto"/>
                        <w:bottom w:val="none" w:sz="0" w:space="0" w:color="auto"/>
                        <w:right w:val="none" w:sz="0" w:space="0" w:color="auto"/>
                      </w:divBdr>
                    </w:div>
                  </w:divsChild>
                </w:div>
                <w:div w:id="695693852">
                  <w:marLeft w:val="0"/>
                  <w:marRight w:val="0"/>
                  <w:marTop w:val="0"/>
                  <w:marBottom w:val="0"/>
                  <w:divBdr>
                    <w:top w:val="none" w:sz="0" w:space="0" w:color="auto"/>
                    <w:left w:val="none" w:sz="0" w:space="0" w:color="auto"/>
                    <w:bottom w:val="none" w:sz="0" w:space="0" w:color="auto"/>
                    <w:right w:val="none" w:sz="0" w:space="0" w:color="auto"/>
                  </w:divBdr>
                  <w:divsChild>
                    <w:div w:id="203562260">
                      <w:marLeft w:val="0"/>
                      <w:marRight w:val="0"/>
                      <w:marTop w:val="0"/>
                      <w:marBottom w:val="0"/>
                      <w:divBdr>
                        <w:top w:val="none" w:sz="0" w:space="0" w:color="auto"/>
                        <w:left w:val="none" w:sz="0" w:space="0" w:color="auto"/>
                        <w:bottom w:val="none" w:sz="0" w:space="0" w:color="auto"/>
                        <w:right w:val="none" w:sz="0" w:space="0" w:color="auto"/>
                      </w:divBdr>
                    </w:div>
                  </w:divsChild>
                </w:div>
                <w:div w:id="783235022">
                  <w:marLeft w:val="0"/>
                  <w:marRight w:val="0"/>
                  <w:marTop w:val="0"/>
                  <w:marBottom w:val="0"/>
                  <w:divBdr>
                    <w:top w:val="none" w:sz="0" w:space="0" w:color="auto"/>
                    <w:left w:val="none" w:sz="0" w:space="0" w:color="auto"/>
                    <w:bottom w:val="none" w:sz="0" w:space="0" w:color="auto"/>
                    <w:right w:val="none" w:sz="0" w:space="0" w:color="auto"/>
                  </w:divBdr>
                  <w:divsChild>
                    <w:div w:id="992028743">
                      <w:marLeft w:val="0"/>
                      <w:marRight w:val="0"/>
                      <w:marTop w:val="0"/>
                      <w:marBottom w:val="0"/>
                      <w:divBdr>
                        <w:top w:val="none" w:sz="0" w:space="0" w:color="auto"/>
                        <w:left w:val="none" w:sz="0" w:space="0" w:color="auto"/>
                        <w:bottom w:val="none" w:sz="0" w:space="0" w:color="auto"/>
                        <w:right w:val="none" w:sz="0" w:space="0" w:color="auto"/>
                      </w:divBdr>
                    </w:div>
                    <w:div w:id="1938634464">
                      <w:marLeft w:val="0"/>
                      <w:marRight w:val="0"/>
                      <w:marTop w:val="0"/>
                      <w:marBottom w:val="0"/>
                      <w:divBdr>
                        <w:top w:val="none" w:sz="0" w:space="0" w:color="auto"/>
                        <w:left w:val="none" w:sz="0" w:space="0" w:color="auto"/>
                        <w:bottom w:val="none" w:sz="0" w:space="0" w:color="auto"/>
                        <w:right w:val="none" w:sz="0" w:space="0" w:color="auto"/>
                      </w:divBdr>
                    </w:div>
                  </w:divsChild>
                </w:div>
                <w:div w:id="845292114">
                  <w:marLeft w:val="0"/>
                  <w:marRight w:val="0"/>
                  <w:marTop w:val="0"/>
                  <w:marBottom w:val="0"/>
                  <w:divBdr>
                    <w:top w:val="none" w:sz="0" w:space="0" w:color="auto"/>
                    <w:left w:val="none" w:sz="0" w:space="0" w:color="auto"/>
                    <w:bottom w:val="none" w:sz="0" w:space="0" w:color="auto"/>
                    <w:right w:val="none" w:sz="0" w:space="0" w:color="auto"/>
                  </w:divBdr>
                  <w:divsChild>
                    <w:div w:id="513804800">
                      <w:marLeft w:val="0"/>
                      <w:marRight w:val="0"/>
                      <w:marTop w:val="0"/>
                      <w:marBottom w:val="0"/>
                      <w:divBdr>
                        <w:top w:val="none" w:sz="0" w:space="0" w:color="auto"/>
                        <w:left w:val="none" w:sz="0" w:space="0" w:color="auto"/>
                        <w:bottom w:val="none" w:sz="0" w:space="0" w:color="auto"/>
                        <w:right w:val="none" w:sz="0" w:space="0" w:color="auto"/>
                      </w:divBdr>
                    </w:div>
                  </w:divsChild>
                </w:div>
                <w:div w:id="919943369">
                  <w:marLeft w:val="0"/>
                  <w:marRight w:val="0"/>
                  <w:marTop w:val="0"/>
                  <w:marBottom w:val="0"/>
                  <w:divBdr>
                    <w:top w:val="none" w:sz="0" w:space="0" w:color="auto"/>
                    <w:left w:val="none" w:sz="0" w:space="0" w:color="auto"/>
                    <w:bottom w:val="none" w:sz="0" w:space="0" w:color="auto"/>
                    <w:right w:val="none" w:sz="0" w:space="0" w:color="auto"/>
                  </w:divBdr>
                  <w:divsChild>
                    <w:div w:id="1071007757">
                      <w:marLeft w:val="0"/>
                      <w:marRight w:val="0"/>
                      <w:marTop w:val="0"/>
                      <w:marBottom w:val="0"/>
                      <w:divBdr>
                        <w:top w:val="none" w:sz="0" w:space="0" w:color="auto"/>
                        <w:left w:val="none" w:sz="0" w:space="0" w:color="auto"/>
                        <w:bottom w:val="none" w:sz="0" w:space="0" w:color="auto"/>
                        <w:right w:val="none" w:sz="0" w:space="0" w:color="auto"/>
                      </w:divBdr>
                    </w:div>
                  </w:divsChild>
                </w:div>
                <w:div w:id="1038505167">
                  <w:marLeft w:val="0"/>
                  <w:marRight w:val="0"/>
                  <w:marTop w:val="0"/>
                  <w:marBottom w:val="0"/>
                  <w:divBdr>
                    <w:top w:val="none" w:sz="0" w:space="0" w:color="auto"/>
                    <w:left w:val="none" w:sz="0" w:space="0" w:color="auto"/>
                    <w:bottom w:val="none" w:sz="0" w:space="0" w:color="auto"/>
                    <w:right w:val="none" w:sz="0" w:space="0" w:color="auto"/>
                  </w:divBdr>
                  <w:divsChild>
                    <w:div w:id="1472941810">
                      <w:marLeft w:val="0"/>
                      <w:marRight w:val="0"/>
                      <w:marTop w:val="0"/>
                      <w:marBottom w:val="0"/>
                      <w:divBdr>
                        <w:top w:val="none" w:sz="0" w:space="0" w:color="auto"/>
                        <w:left w:val="none" w:sz="0" w:space="0" w:color="auto"/>
                        <w:bottom w:val="none" w:sz="0" w:space="0" w:color="auto"/>
                        <w:right w:val="none" w:sz="0" w:space="0" w:color="auto"/>
                      </w:divBdr>
                    </w:div>
                  </w:divsChild>
                </w:div>
                <w:div w:id="1046485157">
                  <w:marLeft w:val="0"/>
                  <w:marRight w:val="0"/>
                  <w:marTop w:val="0"/>
                  <w:marBottom w:val="0"/>
                  <w:divBdr>
                    <w:top w:val="none" w:sz="0" w:space="0" w:color="auto"/>
                    <w:left w:val="none" w:sz="0" w:space="0" w:color="auto"/>
                    <w:bottom w:val="none" w:sz="0" w:space="0" w:color="auto"/>
                    <w:right w:val="none" w:sz="0" w:space="0" w:color="auto"/>
                  </w:divBdr>
                  <w:divsChild>
                    <w:div w:id="497617989">
                      <w:marLeft w:val="0"/>
                      <w:marRight w:val="0"/>
                      <w:marTop w:val="0"/>
                      <w:marBottom w:val="0"/>
                      <w:divBdr>
                        <w:top w:val="none" w:sz="0" w:space="0" w:color="auto"/>
                        <w:left w:val="none" w:sz="0" w:space="0" w:color="auto"/>
                        <w:bottom w:val="none" w:sz="0" w:space="0" w:color="auto"/>
                        <w:right w:val="none" w:sz="0" w:space="0" w:color="auto"/>
                      </w:divBdr>
                    </w:div>
                  </w:divsChild>
                </w:div>
                <w:div w:id="1056929452">
                  <w:marLeft w:val="0"/>
                  <w:marRight w:val="0"/>
                  <w:marTop w:val="0"/>
                  <w:marBottom w:val="0"/>
                  <w:divBdr>
                    <w:top w:val="none" w:sz="0" w:space="0" w:color="auto"/>
                    <w:left w:val="none" w:sz="0" w:space="0" w:color="auto"/>
                    <w:bottom w:val="none" w:sz="0" w:space="0" w:color="auto"/>
                    <w:right w:val="none" w:sz="0" w:space="0" w:color="auto"/>
                  </w:divBdr>
                  <w:divsChild>
                    <w:div w:id="458577070">
                      <w:marLeft w:val="0"/>
                      <w:marRight w:val="0"/>
                      <w:marTop w:val="0"/>
                      <w:marBottom w:val="0"/>
                      <w:divBdr>
                        <w:top w:val="none" w:sz="0" w:space="0" w:color="auto"/>
                        <w:left w:val="none" w:sz="0" w:space="0" w:color="auto"/>
                        <w:bottom w:val="none" w:sz="0" w:space="0" w:color="auto"/>
                        <w:right w:val="none" w:sz="0" w:space="0" w:color="auto"/>
                      </w:divBdr>
                    </w:div>
                  </w:divsChild>
                </w:div>
                <w:div w:id="1153641988">
                  <w:marLeft w:val="0"/>
                  <w:marRight w:val="0"/>
                  <w:marTop w:val="0"/>
                  <w:marBottom w:val="0"/>
                  <w:divBdr>
                    <w:top w:val="none" w:sz="0" w:space="0" w:color="auto"/>
                    <w:left w:val="none" w:sz="0" w:space="0" w:color="auto"/>
                    <w:bottom w:val="none" w:sz="0" w:space="0" w:color="auto"/>
                    <w:right w:val="none" w:sz="0" w:space="0" w:color="auto"/>
                  </w:divBdr>
                  <w:divsChild>
                    <w:div w:id="4603311">
                      <w:marLeft w:val="0"/>
                      <w:marRight w:val="0"/>
                      <w:marTop w:val="0"/>
                      <w:marBottom w:val="0"/>
                      <w:divBdr>
                        <w:top w:val="none" w:sz="0" w:space="0" w:color="auto"/>
                        <w:left w:val="none" w:sz="0" w:space="0" w:color="auto"/>
                        <w:bottom w:val="none" w:sz="0" w:space="0" w:color="auto"/>
                        <w:right w:val="none" w:sz="0" w:space="0" w:color="auto"/>
                      </w:divBdr>
                    </w:div>
                    <w:div w:id="23602033">
                      <w:marLeft w:val="0"/>
                      <w:marRight w:val="0"/>
                      <w:marTop w:val="0"/>
                      <w:marBottom w:val="0"/>
                      <w:divBdr>
                        <w:top w:val="none" w:sz="0" w:space="0" w:color="auto"/>
                        <w:left w:val="none" w:sz="0" w:space="0" w:color="auto"/>
                        <w:bottom w:val="none" w:sz="0" w:space="0" w:color="auto"/>
                        <w:right w:val="none" w:sz="0" w:space="0" w:color="auto"/>
                      </w:divBdr>
                    </w:div>
                    <w:div w:id="1129779453">
                      <w:marLeft w:val="0"/>
                      <w:marRight w:val="0"/>
                      <w:marTop w:val="0"/>
                      <w:marBottom w:val="0"/>
                      <w:divBdr>
                        <w:top w:val="none" w:sz="0" w:space="0" w:color="auto"/>
                        <w:left w:val="none" w:sz="0" w:space="0" w:color="auto"/>
                        <w:bottom w:val="none" w:sz="0" w:space="0" w:color="auto"/>
                        <w:right w:val="none" w:sz="0" w:space="0" w:color="auto"/>
                      </w:divBdr>
                    </w:div>
                  </w:divsChild>
                </w:div>
                <w:div w:id="1154104060">
                  <w:marLeft w:val="0"/>
                  <w:marRight w:val="0"/>
                  <w:marTop w:val="0"/>
                  <w:marBottom w:val="0"/>
                  <w:divBdr>
                    <w:top w:val="none" w:sz="0" w:space="0" w:color="auto"/>
                    <w:left w:val="none" w:sz="0" w:space="0" w:color="auto"/>
                    <w:bottom w:val="none" w:sz="0" w:space="0" w:color="auto"/>
                    <w:right w:val="none" w:sz="0" w:space="0" w:color="auto"/>
                  </w:divBdr>
                  <w:divsChild>
                    <w:div w:id="1210145700">
                      <w:marLeft w:val="0"/>
                      <w:marRight w:val="0"/>
                      <w:marTop w:val="0"/>
                      <w:marBottom w:val="0"/>
                      <w:divBdr>
                        <w:top w:val="none" w:sz="0" w:space="0" w:color="auto"/>
                        <w:left w:val="none" w:sz="0" w:space="0" w:color="auto"/>
                        <w:bottom w:val="none" w:sz="0" w:space="0" w:color="auto"/>
                        <w:right w:val="none" w:sz="0" w:space="0" w:color="auto"/>
                      </w:divBdr>
                    </w:div>
                  </w:divsChild>
                </w:div>
                <w:div w:id="1243297811">
                  <w:marLeft w:val="0"/>
                  <w:marRight w:val="0"/>
                  <w:marTop w:val="0"/>
                  <w:marBottom w:val="0"/>
                  <w:divBdr>
                    <w:top w:val="none" w:sz="0" w:space="0" w:color="auto"/>
                    <w:left w:val="none" w:sz="0" w:space="0" w:color="auto"/>
                    <w:bottom w:val="none" w:sz="0" w:space="0" w:color="auto"/>
                    <w:right w:val="none" w:sz="0" w:space="0" w:color="auto"/>
                  </w:divBdr>
                  <w:divsChild>
                    <w:div w:id="751127676">
                      <w:marLeft w:val="0"/>
                      <w:marRight w:val="0"/>
                      <w:marTop w:val="0"/>
                      <w:marBottom w:val="0"/>
                      <w:divBdr>
                        <w:top w:val="none" w:sz="0" w:space="0" w:color="auto"/>
                        <w:left w:val="none" w:sz="0" w:space="0" w:color="auto"/>
                        <w:bottom w:val="none" w:sz="0" w:space="0" w:color="auto"/>
                        <w:right w:val="none" w:sz="0" w:space="0" w:color="auto"/>
                      </w:divBdr>
                    </w:div>
                  </w:divsChild>
                </w:div>
                <w:div w:id="1265767235">
                  <w:marLeft w:val="0"/>
                  <w:marRight w:val="0"/>
                  <w:marTop w:val="0"/>
                  <w:marBottom w:val="0"/>
                  <w:divBdr>
                    <w:top w:val="none" w:sz="0" w:space="0" w:color="auto"/>
                    <w:left w:val="none" w:sz="0" w:space="0" w:color="auto"/>
                    <w:bottom w:val="none" w:sz="0" w:space="0" w:color="auto"/>
                    <w:right w:val="none" w:sz="0" w:space="0" w:color="auto"/>
                  </w:divBdr>
                  <w:divsChild>
                    <w:div w:id="770710862">
                      <w:marLeft w:val="0"/>
                      <w:marRight w:val="0"/>
                      <w:marTop w:val="0"/>
                      <w:marBottom w:val="0"/>
                      <w:divBdr>
                        <w:top w:val="none" w:sz="0" w:space="0" w:color="auto"/>
                        <w:left w:val="none" w:sz="0" w:space="0" w:color="auto"/>
                        <w:bottom w:val="none" w:sz="0" w:space="0" w:color="auto"/>
                        <w:right w:val="none" w:sz="0" w:space="0" w:color="auto"/>
                      </w:divBdr>
                    </w:div>
                  </w:divsChild>
                </w:div>
                <w:div w:id="1331563906">
                  <w:marLeft w:val="0"/>
                  <w:marRight w:val="0"/>
                  <w:marTop w:val="0"/>
                  <w:marBottom w:val="0"/>
                  <w:divBdr>
                    <w:top w:val="none" w:sz="0" w:space="0" w:color="auto"/>
                    <w:left w:val="none" w:sz="0" w:space="0" w:color="auto"/>
                    <w:bottom w:val="none" w:sz="0" w:space="0" w:color="auto"/>
                    <w:right w:val="none" w:sz="0" w:space="0" w:color="auto"/>
                  </w:divBdr>
                  <w:divsChild>
                    <w:div w:id="1187984319">
                      <w:marLeft w:val="0"/>
                      <w:marRight w:val="0"/>
                      <w:marTop w:val="0"/>
                      <w:marBottom w:val="0"/>
                      <w:divBdr>
                        <w:top w:val="none" w:sz="0" w:space="0" w:color="auto"/>
                        <w:left w:val="none" w:sz="0" w:space="0" w:color="auto"/>
                        <w:bottom w:val="none" w:sz="0" w:space="0" w:color="auto"/>
                        <w:right w:val="none" w:sz="0" w:space="0" w:color="auto"/>
                      </w:divBdr>
                    </w:div>
                  </w:divsChild>
                </w:div>
                <w:div w:id="1506284929">
                  <w:marLeft w:val="0"/>
                  <w:marRight w:val="0"/>
                  <w:marTop w:val="0"/>
                  <w:marBottom w:val="0"/>
                  <w:divBdr>
                    <w:top w:val="none" w:sz="0" w:space="0" w:color="auto"/>
                    <w:left w:val="none" w:sz="0" w:space="0" w:color="auto"/>
                    <w:bottom w:val="none" w:sz="0" w:space="0" w:color="auto"/>
                    <w:right w:val="none" w:sz="0" w:space="0" w:color="auto"/>
                  </w:divBdr>
                  <w:divsChild>
                    <w:div w:id="811481918">
                      <w:marLeft w:val="0"/>
                      <w:marRight w:val="0"/>
                      <w:marTop w:val="0"/>
                      <w:marBottom w:val="0"/>
                      <w:divBdr>
                        <w:top w:val="none" w:sz="0" w:space="0" w:color="auto"/>
                        <w:left w:val="none" w:sz="0" w:space="0" w:color="auto"/>
                        <w:bottom w:val="none" w:sz="0" w:space="0" w:color="auto"/>
                        <w:right w:val="none" w:sz="0" w:space="0" w:color="auto"/>
                      </w:divBdr>
                    </w:div>
                  </w:divsChild>
                </w:div>
                <w:div w:id="1537500736">
                  <w:marLeft w:val="0"/>
                  <w:marRight w:val="0"/>
                  <w:marTop w:val="0"/>
                  <w:marBottom w:val="0"/>
                  <w:divBdr>
                    <w:top w:val="none" w:sz="0" w:space="0" w:color="auto"/>
                    <w:left w:val="none" w:sz="0" w:space="0" w:color="auto"/>
                    <w:bottom w:val="none" w:sz="0" w:space="0" w:color="auto"/>
                    <w:right w:val="none" w:sz="0" w:space="0" w:color="auto"/>
                  </w:divBdr>
                  <w:divsChild>
                    <w:div w:id="1156335310">
                      <w:marLeft w:val="0"/>
                      <w:marRight w:val="0"/>
                      <w:marTop w:val="0"/>
                      <w:marBottom w:val="0"/>
                      <w:divBdr>
                        <w:top w:val="none" w:sz="0" w:space="0" w:color="auto"/>
                        <w:left w:val="none" w:sz="0" w:space="0" w:color="auto"/>
                        <w:bottom w:val="none" w:sz="0" w:space="0" w:color="auto"/>
                        <w:right w:val="none" w:sz="0" w:space="0" w:color="auto"/>
                      </w:divBdr>
                    </w:div>
                  </w:divsChild>
                </w:div>
                <w:div w:id="1585602539">
                  <w:marLeft w:val="0"/>
                  <w:marRight w:val="0"/>
                  <w:marTop w:val="0"/>
                  <w:marBottom w:val="0"/>
                  <w:divBdr>
                    <w:top w:val="none" w:sz="0" w:space="0" w:color="auto"/>
                    <w:left w:val="none" w:sz="0" w:space="0" w:color="auto"/>
                    <w:bottom w:val="none" w:sz="0" w:space="0" w:color="auto"/>
                    <w:right w:val="none" w:sz="0" w:space="0" w:color="auto"/>
                  </w:divBdr>
                  <w:divsChild>
                    <w:div w:id="2086612390">
                      <w:marLeft w:val="0"/>
                      <w:marRight w:val="0"/>
                      <w:marTop w:val="0"/>
                      <w:marBottom w:val="0"/>
                      <w:divBdr>
                        <w:top w:val="none" w:sz="0" w:space="0" w:color="auto"/>
                        <w:left w:val="none" w:sz="0" w:space="0" w:color="auto"/>
                        <w:bottom w:val="none" w:sz="0" w:space="0" w:color="auto"/>
                        <w:right w:val="none" w:sz="0" w:space="0" w:color="auto"/>
                      </w:divBdr>
                    </w:div>
                  </w:divsChild>
                </w:div>
                <w:div w:id="1608465038">
                  <w:marLeft w:val="0"/>
                  <w:marRight w:val="0"/>
                  <w:marTop w:val="0"/>
                  <w:marBottom w:val="0"/>
                  <w:divBdr>
                    <w:top w:val="none" w:sz="0" w:space="0" w:color="auto"/>
                    <w:left w:val="none" w:sz="0" w:space="0" w:color="auto"/>
                    <w:bottom w:val="none" w:sz="0" w:space="0" w:color="auto"/>
                    <w:right w:val="none" w:sz="0" w:space="0" w:color="auto"/>
                  </w:divBdr>
                  <w:divsChild>
                    <w:div w:id="1380742164">
                      <w:marLeft w:val="0"/>
                      <w:marRight w:val="0"/>
                      <w:marTop w:val="0"/>
                      <w:marBottom w:val="0"/>
                      <w:divBdr>
                        <w:top w:val="none" w:sz="0" w:space="0" w:color="auto"/>
                        <w:left w:val="none" w:sz="0" w:space="0" w:color="auto"/>
                        <w:bottom w:val="none" w:sz="0" w:space="0" w:color="auto"/>
                        <w:right w:val="none" w:sz="0" w:space="0" w:color="auto"/>
                      </w:divBdr>
                    </w:div>
                  </w:divsChild>
                </w:div>
                <w:div w:id="1736078627">
                  <w:marLeft w:val="0"/>
                  <w:marRight w:val="0"/>
                  <w:marTop w:val="0"/>
                  <w:marBottom w:val="0"/>
                  <w:divBdr>
                    <w:top w:val="none" w:sz="0" w:space="0" w:color="auto"/>
                    <w:left w:val="none" w:sz="0" w:space="0" w:color="auto"/>
                    <w:bottom w:val="none" w:sz="0" w:space="0" w:color="auto"/>
                    <w:right w:val="none" w:sz="0" w:space="0" w:color="auto"/>
                  </w:divBdr>
                  <w:divsChild>
                    <w:div w:id="1988896440">
                      <w:marLeft w:val="0"/>
                      <w:marRight w:val="0"/>
                      <w:marTop w:val="0"/>
                      <w:marBottom w:val="0"/>
                      <w:divBdr>
                        <w:top w:val="none" w:sz="0" w:space="0" w:color="auto"/>
                        <w:left w:val="none" w:sz="0" w:space="0" w:color="auto"/>
                        <w:bottom w:val="none" w:sz="0" w:space="0" w:color="auto"/>
                        <w:right w:val="none" w:sz="0" w:space="0" w:color="auto"/>
                      </w:divBdr>
                    </w:div>
                  </w:divsChild>
                </w:div>
                <w:div w:id="1764691169">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 w:id="1845392701">
                  <w:marLeft w:val="0"/>
                  <w:marRight w:val="0"/>
                  <w:marTop w:val="0"/>
                  <w:marBottom w:val="0"/>
                  <w:divBdr>
                    <w:top w:val="none" w:sz="0" w:space="0" w:color="auto"/>
                    <w:left w:val="none" w:sz="0" w:space="0" w:color="auto"/>
                    <w:bottom w:val="none" w:sz="0" w:space="0" w:color="auto"/>
                    <w:right w:val="none" w:sz="0" w:space="0" w:color="auto"/>
                  </w:divBdr>
                  <w:divsChild>
                    <w:div w:id="955913427">
                      <w:marLeft w:val="0"/>
                      <w:marRight w:val="0"/>
                      <w:marTop w:val="0"/>
                      <w:marBottom w:val="0"/>
                      <w:divBdr>
                        <w:top w:val="none" w:sz="0" w:space="0" w:color="auto"/>
                        <w:left w:val="none" w:sz="0" w:space="0" w:color="auto"/>
                        <w:bottom w:val="none" w:sz="0" w:space="0" w:color="auto"/>
                        <w:right w:val="none" w:sz="0" w:space="0" w:color="auto"/>
                      </w:divBdr>
                    </w:div>
                  </w:divsChild>
                </w:div>
                <w:div w:id="1848597685">
                  <w:marLeft w:val="0"/>
                  <w:marRight w:val="0"/>
                  <w:marTop w:val="0"/>
                  <w:marBottom w:val="0"/>
                  <w:divBdr>
                    <w:top w:val="none" w:sz="0" w:space="0" w:color="auto"/>
                    <w:left w:val="none" w:sz="0" w:space="0" w:color="auto"/>
                    <w:bottom w:val="none" w:sz="0" w:space="0" w:color="auto"/>
                    <w:right w:val="none" w:sz="0" w:space="0" w:color="auto"/>
                  </w:divBdr>
                  <w:divsChild>
                    <w:div w:id="1135636491">
                      <w:marLeft w:val="0"/>
                      <w:marRight w:val="0"/>
                      <w:marTop w:val="0"/>
                      <w:marBottom w:val="0"/>
                      <w:divBdr>
                        <w:top w:val="none" w:sz="0" w:space="0" w:color="auto"/>
                        <w:left w:val="none" w:sz="0" w:space="0" w:color="auto"/>
                        <w:bottom w:val="none" w:sz="0" w:space="0" w:color="auto"/>
                        <w:right w:val="none" w:sz="0" w:space="0" w:color="auto"/>
                      </w:divBdr>
                    </w:div>
                  </w:divsChild>
                </w:div>
                <w:div w:id="1959333280">
                  <w:marLeft w:val="0"/>
                  <w:marRight w:val="0"/>
                  <w:marTop w:val="0"/>
                  <w:marBottom w:val="0"/>
                  <w:divBdr>
                    <w:top w:val="none" w:sz="0" w:space="0" w:color="auto"/>
                    <w:left w:val="none" w:sz="0" w:space="0" w:color="auto"/>
                    <w:bottom w:val="none" w:sz="0" w:space="0" w:color="auto"/>
                    <w:right w:val="none" w:sz="0" w:space="0" w:color="auto"/>
                  </w:divBdr>
                  <w:divsChild>
                    <w:div w:id="114181699">
                      <w:marLeft w:val="0"/>
                      <w:marRight w:val="0"/>
                      <w:marTop w:val="0"/>
                      <w:marBottom w:val="0"/>
                      <w:divBdr>
                        <w:top w:val="none" w:sz="0" w:space="0" w:color="auto"/>
                        <w:left w:val="none" w:sz="0" w:space="0" w:color="auto"/>
                        <w:bottom w:val="none" w:sz="0" w:space="0" w:color="auto"/>
                        <w:right w:val="none" w:sz="0" w:space="0" w:color="auto"/>
                      </w:divBdr>
                    </w:div>
                    <w:div w:id="383214610">
                      <w:marLeft w:val="0"/>
                      <w:marRight w:val="0"/>
                      <w:marTop w:val="0"/>
                      <w:marBottom w:val="0"/>
                      <w:divBdr>
                        <w:top w:val="none" w:sz="0" w:space="0" w:color="auto"/>
                        <w:left w:val="none" w:sz="0" w:space="0" w:color="auto"/>
                        <w:bottom w:val="none" w:sz="0" w:space="0" w:color="auto"/>
                        <w:right w:val="none" w:sz="0" w:space="0" w:color="auto"/>
                      </w:divBdr>
                    </w:div>
                    <w:div w:id="697394506">
                      <w:marLeft w:val="0"/>
                      <w:marRight w:val="0"/>
                      <w:marTop w:val="0"/>
                      <w:marBottom w:val="0"/>
                      <w:divBdr>
                        <w:top w:val="none" w:sz="0" w:space="0" w:color="auto"/>
                        <w:left w:val="none" w:sz="0" w:space="0" w:color="auto"/>
                        <w:bottom w:val="none" w:sz="0" w:space="0" w:color="auto"/>
                        <w:right w:val="none" w:sz="0" w:space="0" w:color="auto"/>
                      </w:divBdr>
                    </w:div>
                    <w:div w:id="1247610013">
                      <w:marLeft w:val="0"/>
                      <w:marRight w:val="0"/>
                      <w:marTop w:val="0"/>
                      <w:marBottom w:val="0"/>
                      <w:divBdr>
                        <w:top w:val="none" w:sz="0" w:space="0" w:color="auto"/>
                        <w:left w:val="none" w:sz="0" w:space="0" w:color="auto"/>
                        <w:bottom w:val="none" w:sz="0" w:space="0" w:color="auto"/>
                        <w:right w:val="none" w:sz="0" w:space="0" w:color="auto"/>
                      </w:divBdr>
                    </w:div>
                    <w:div w:id="1849757068">
                      <w:marLeft w:val="0"/>
                      <w:marRight w:val="0"/>
                      <w:marTop w:val="0"/>
                      <w:marBottom w:val="0"/>
                      <w:divBdr>
                        <w:top w:val="none" w:sz="0" w:space="0" w:color="auto"/>
                        <w:left w:val="none" w:sz="0" w:space="0" w:color="auto"/>
                        <w:bottom w:val="none" w:sz="0" w:space="0" w:color="auto"/>
                        <w:right w:val="none" w:sz="0" w:space="0" w:color="auto"/>
                      </w:divBdr>
                    </w:div>
                  </w:divsChild>
                </w:div>
                <w:div w:id="2051539132">
                  <w:marLeft w:val="0"/>
                  <w:marRight w:val="0"/>
                  <w:marTop w:val="0"/>
                  <w:marBottom w:val="0"/>
                  <w:divBdr>
                    <w:top w:val="none" w:sz="0" w:space="0" w:color="auto"/>
                    <w:left w:val="none" w:sz="0" w:space="0" w:color="auto"/>
                    <w:bottom w:val="none" w:sz="0" w:space="0" w:color="auto"/>
                    <w:right w:val="none" w:sz="0" w:space="0" w:color="auto"/>
                  </w:divBdr>
                  <w:divsChild>
                    <w:div w:id="1609896784">
                      <w:marLeft w:val="0"/>
                      <w:marRight w:val="0"/>
                      <w:marTop w:val="0"/>
                      <w:marBottom w:val="0"/>
                      <w:divBdr>
                        <w:top w:val="none" w:sz="0" w:space="0" w:color="auto"/>
                        <w:left w:val="none" w:sz="0" w:space="0" w:color="auto"/>
                        <w:bottom w:val="none" w:sz="0" w:space="0" w:color="auto"/>
                        <w:right w:val="none" w:sz="0" w:space="0" w:color="auto"/>
                      </w:divBdr>
                    </w:div>
                  </w:divsChild>
                </w:div>
                <w:div w:id="2138714119">
                  <w:marLeft w:val="0"/>
                  <w:marRight w:val="0"/>
                  <w:marTop w:val="0"/>
                  <w:marBottom w:val="0"/>
                  <w:divBdr>
                    <w:top w:val="none" w:sz="0" w:space="0" w:color="auto"/>
                    <w:left w:val="none" w:sz="0" w:space="0" w:color="auto"/>
                    <w:bottom w:val="none" w:sz="0" w:space="0" w:color="auto"/>
                    <w:right w:val="none" w:sz="0" w:space="0" w:color="auto"/>
                  </w:divBdr>
                  <w:divsChild>
                    <w:div w:id="18516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0142">
          <w:marLeft w:val="0"/>
          <w:marRight w:val="0"/>
          <w:marTop w:val="0"/>
          <w:marBottom w:val="0"/>
          <w:divBdr>
            <w:top w:val="none" w:sz="0" w:space="0" w:color="auto"/>
            <w:left w:val="none" w:sz="0" w:space="0" w:color="auto"/>
            <w:bottom w:val="none" w:sz="0" w:space="0" w:color="auto"/>
            <w:right w:val="none" w:sz="0" w:space="0" w:color="auto"/>
          </w:divBdr>
        </w:div>
        <w:div w:id="1612937809">
          <w:marLeft w:val="0"/>
          <w:marRight w:val="0"/>
          <w:marTop w:val="0"/>
          <w:marBottom w:val="0"/>
          <w:divBdr>
            <w:top w:val="none" w:sz="0" w:space="0" w:color="auto"/>
            <w:left w:val="none" w:sz="0" w:space="0" w:color="auto"/>
            <w:bottom w:val="none" w:sz="0" w:space="0" w:color="auto"/>
            <w:right w:val="none" w:sz="0" w:space="0" w:color="auto"/>
          </w:divBdr>
        </w:div>
        <w:div w:id="1693721722">
          <w:marLeft w:val="0"/>
          <w:marRight w:val="0"/>
          <w:marTop w:val="0"/>
          <w:marBottom w:val="0"/>
          <w:divBdr>
            <w:top w:val="none" w:sz="0" w:space="0" w:color="auto"/>
            <w:left w:val="none" w:sz="0" w:space="0" w:color="auto"/>
            <w:bottom w:val="none" w:sz="0" w:space="0" w:color="auto"/>
            <w:right w:val="none" w:sz="0" w:space="0" w:color="auto"/>
          </w:divBdr>
        </w:div>
        <w:div w:id="2066294002">
          <w:marLeft w:val="0"/>
          <w:marRight w:val="0"/>
          <w:marTop w:val="0"/>
          <w:marBottom w:val="0"/>
          <w:divBdr>
            <w:top w:val="none" w:sz="0" w:space="0" w:color="auto"/>
            <w:left w:val="none" w:sz="0" w:space="0" w:color="auto"/>
            <w:bottom w:val="none" w:sz="0" w:space="0" w:color="auto"/>
            <w:right w:val="none" w:sz="0" w:space="0" w:color="auto"/>
          </w:divBdr>
        </w:div>
        <w:div w:id="2068989976">
          <w:marLeft w:val="0"/>
          <w:marRight w:val="0"/>
          <w:marTop w:val="0"/>
          <w:marBottom w:val="0"/>
          <w:divBdr>
            <w:top w:val="none" w:sz="0" w:space="0" w:color="auto"/>
            <w:left w:val="none" w:sz="0" w:space="0" w:color="auto"/>
            <w:bottom w:val="none" w:sz="0" w:space="0" w:color="auto"/>
            <w:right w:val="none" w:sz="0" w:space="0" w:color="auto"/>
          </w:divBdr>
        </w:div>
      </w:divsChild>
    </w:div>
    <w:div w:id="1317026691">
      <w:bodyDiv w:val="1"/>
      <w:marLeft w:val="0"/>
      <w:marRight w:val="0"/>
      <w:marTop w:val="0"/>
      <w:marBottom w:val="0"/>
      <w:divBdr>
        <w:top w:val="none" w:sz="0" w:space="0" w:color="auto"/>
        <w:left w:val="none" w:sz="0" w:space="0" w:color="auto"/>
        <w:bottom w:val="none" w:sz="0" w:space="0" w:color="auto"/>
        <w:right w:val="none" w:sz="0" w:space="0" w:color="auto"/>
      </w:divBdr>
    </w:div>
    <w:div w:id="1439912201">
      <w:bodyDiv w:val="1"/>
      <w:marLeft w:val="0"/>
      <w:marRight w:val="0"/>
      <w:marTop w:val="0"/>
      <w:marBottom w:val="0"/>
      <w:divBdr>
        <w:top w:val="none" w:sz="0" w:space="0" w:color="auto"/>
        <w:left w:val="none" w:sz="0" w:space="0" w:color="auto"/>
        <w:bottom w:val="none" w:sz="0" w:space="0" w:color="auto"/>
        <w:right w:val="none" w:sz="0" w:space="0" w:color="auto"/>
      </w:divBdr>
    </w:div>
    <w:div w:id="1516311558">
      <w:marLeft w:val="0"/>
      <w:marRight w:val="0"/>
      <w:marTop w:val="0"/>
      <w:marBottom w:val="0"/>
      <w:divBdr>
        <w:top w:val="none" w:sz="0" w:space="0" w:color="auto"/>
        <w:left w:val="none" w:sz="0" w:space="0" w:color="auto"/>
        <w:bottom w:val="none" w:sz="0" w:space="0" w:color="auto"/>
        <w:right w:val="none" w:sz="0" w:space="0" w:color="auto"/>
      </w:divBdr>
    </w:div>
    <w:div w:id="1653485843">
      <w:marLeft w:val="0"/>
      <w:marRight w:val="0"/>
      <w:marTop w:val="0"/>
      <w:marBottom w:val="0"/>
      <w:divBdr>
        <w:top w:val="none" w:sz="0" w:space="0" w:color="auto"/>
        <w:left w:val="none" w:sz="0" w:space="0" w:color="auto"/>
        <w:bottom w:val="none" w:sz="0" w:space="0" w:color="auto"/>
        <w:right w:val="none" w:sz="0" w:space="0" w:color="auto"/>
      </w:divBdr>
    </w:div>
    <w:div w:id="1725448909">
      <w:bodyDiv w:val="1"/>
      <w:marLeft w:val="0"/>
      <w:marRight w:val="0"/>
      <w:marTop w:val="0"/>
      <w:marBottom w:val="0"/>
      <w:divBdr>
        <w:top w:val="none" w:sz="0" w:space="0" w:color="auto"/>
        <w:left w:val="none" w:sz="0" w:space="0" w:color="auto"/>
        <w:bottom w:val="none" w:sz="0" w:space="0" w:color="auto"/>
        <w:right w:val="none" w:sz="0" w:space="0" w:color="auto"/>
      </w:divBdr>
    </w:div>
    <w:div w:id="20916520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7324d-5178-47d7-9fe3-3a2bcea61592">
      <Terms xmlns="http://schemas.microsoft.com/office/infopath/2007/PartnerControls"/>
    </lcf76f155ced4ddcb4097134ff3c332f>
    <TaxCatchAll xmlns="54469ad9-f102-4260-8ab5-a66a0b12967e" xsi:nil="true"/>
    <_dlc_DocId xmlns="54469ad9-f102-4260-8ab5-a66a0b12967e">NCSC-60956808-2302</_dlc_DocId>
    <_dlc_DocIdUrl xmlns="54469ad9-f102-4260-8ab5-a66a0b12967e">
      <Url>https://ukncsc.sharepoint.com/sites/NCSC Home/TRandI/CandCE/Delivery_Mgt/_layouts/15/DocIdRedir.aspx?ID=NCSC-60956808-2302</Url>
      <Description>NCSC-60956808-2302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0D4D7CC69C384991A5F4532DEE25B2" ma:contentTypeVersion="17" ma:contentTypeDescription="Create a new document." ma:contentTypeScope="" ma:versionID="afc5a693c74e5742cf17eb982a15b334">
  <xsd:schema xmlns:xsd="http://www.w3.org/2001/XMLSchema" xmlns:xs="http://www.w3.org/2001/XMLSchema" xmlns:p="http://schemas.microsoft.com/office/2006/metadata/properties" xmlns:ns2="54469ad9-f102-4260-8ab5-a66a0b12967e" xmlns:ns3="9a67324d-5178-47d7-9fe3-3a2bcea61592" targetNamespace="http://schemas.microsoft.com/office/2006/metadata/properties" ma:root="true" ma:fieldsID="039cc44069d55a378c6b8b70aa1f77e8" ns2:_="" ns3:_="">
    <xsd:import namespace="54469ad9-f102-4260-8ab5-a66a0b12967e"/>
    <xsd:import namespace="9a67324d-5178-47d7-9fe3-3a2bcea615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DateTaken" minOccurs="0"/>
                <xsd:element ref="ns3:MediaLengthInSecond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69ad9-f102-4260-8ab5-a66a0b1296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b21f529-87ad-4645-844f-5beccd6116dd}" ma:internalName="TaxCatchAll" ma:showField="CatchAllData" ma:web="54469ad9-f102-4260-8ab5-a66a0b1296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67324d-5178-47d7-9fe3-3a2bcea6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debb78e-c36f-4e17-8b24-15495bc4f9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1B223-EAB8-42DD-ABBA-E94A40C9E968}">
  <ds:schemaRefs>
    <ds:schemaRef ds:uri="http://schemas.microsoft.com/sharepoint/events"/>
  </ds:schemaRefs>
</ds:datastoreItem>
</file>

<file path=customXml/itemProps2.xml><?xml version="1.0" encoding="utf-8"?>
<ds:datastoreItem xmlns:ds="http://schemas.openxmlformats.org/officeDocument/2006/customXml" ds:itemID="{3BACE204-4CF0-41E1-8B8B-6A6A3EB4AED8}">
  <ds:schemaRefs>
    <ds:schemaRef ds:uri="http://schemas.microsoft.com/sharepoint/v3/contenttype/forms"/>
  </ds:schemaRefs>
</ds:datastoreItem>
</file>

<file path=customXml/itemProps3.xml><?xml version="1.0" encoding="utf-8"?>
<ds:datastoreItem xmlns:ds="http://schemas.openxmlformats.org/officeDocument/2006/customXml" ds:itemID="{F1472793-B728-4A6B-9A39-84EAF575D77D}">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a67324d-5178-47d7-9fe3-3a2bcea61592"/>
    <ds:schemaRef ds:uri="54469ad9-f102-4260-8ab5-a66a0b12967e"/>
    <ds:schemaRef ds:uri="http://www.w3.org/XML/1998/namespace"/>
  </ds:schemaRefs>
</ds:datastoreItem>
</file>

<file path=customXml/itemProps4.xml><?xml version="1.0" encoding="utf-8"?>
<ds:datastoreItem xmlns:ds="http://schemas.openxmlformats.org/officeDocument/2006/customXml" ds:itemID="{BCBA8A83-E209-43B4-9BC4-E86BEEB93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69ad9-f102-4260-8ab5-a66a0b12967e"/>
    <ds:schemaRef ds:uri="9a67324d-5178-47d7-9fe3-3a2bcea6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aa5744-ece1-474e-a2d7-34f46dda64a1}" enabled="0" method="" siteId="{14aa5744-ece1-474e-a2d7-34f46dda64a1}"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1469</Words>
  <Characters>8376</Characters>
  <DocSecurity>0</DocSecurity>
  <Lines>69</Lines>
  <Paragraphs>19</Paragraphs>
  <ScaleCrop>false</ScaleCrop>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2025-05-09T13:48:00Z</dcterms:created>
  <dcterms:modified xsi:type="dcterms:W3CDTF">2025-05-09T13:48:00Z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0x0101009C0D4D7CC69C384991A5F4532DEE25B2</vt:lpwstr>
  </property>
  <property fmtid="{D5CDD505-2E9C-101B-9397-08002B2CF9AE}" pid="3" name="MediaServiceImageTags">
    <vt:lpwstr/>
  </property>
  <property fmtid="{D5CDD505-2E9C-101B-9397-08002B2CF9AE}" pid="4" name="_dlc_DocIdItemGuid">
    <vt:lpwstr>10310556-c37d-4180-8bcd-713609128f30</vt:lpwstr>
  </property>
</Properties>
</file>